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750" w14:textId="7768D762" w:rsidR="008421C4" w:rsidRDefault="008421C4" w:rsidP="001F257C">
      <w:pPr>
        <w:ind w:right="-1"/>
      </w:pPr>
    </w:p>
    <w:p w14:paraId="719572C5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57E16CA9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2250A080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087DE6CA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129D7375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1DA0C463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3E61BBAF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6A75BEFD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50BF5D4F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31640F4D" w14:textId="77777777" w:rsidR="00130D95" w:rsidRDefault="00130D95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506C74AA" w14:textId="586B8F44" w:rsidR="001F257C" w:rsidRDefault="001F257C" w:rsidP="001F257C">
      <w:pPr>
        <w:pStyle w:val="Titolo1"/>
        <w:spacing w:before="28"/>
        <w:ind w:left="0" w:right="-1" w:firstLine="0"/>
        <w:jc w:val="center"/>
        <w:rPr>
          <w:b/>
          <w:bCs/>
          <w:spacing w:val="-2"/>
        </w:rPr>
      </w:pPr>
      <w:r w:rsidRPr="00715564">
        <w:rPr>
          <w:b/>
          <w:bCs/>
        </w:rPr>
        <w:t>“STARTUP CALABRIA</w:t>
      </w:r>
      <w:r w:rsidRPr="00715564">
        <w:rPr>
          <w:b/>
          <w:bCs/>
          <w:spacing w:val="-2"/>
        </w:rPr>
        <w:t>”</w:t>
      </w:r>
    </w:p>
    <w:p w14:paraId="6BC48768" w14:textId="77777777" w:rsidR="001F257C" w:rsidRPr="00715564" w:rsidRDefault="001F257C" w:rsidP="001F257C">
      <w:pPr>
        <w:pStyle w:val="Titolo1"/>
        <w:spacing w:before="28"/>
        <w:ind w:left="0" w:right="-1" w:firstLine="0"/>
        <w:jc w:val="center"/>
        <w:rPr>
          <w:b/>
          <w:bCs/>
        </w:rPr>
      </w:pPr>
    </w:p>
    <w:p w14:paraId="6D8B7EF7" w14:textId="77777777" w:rsidR="001F257C" w:rsidRDefault="001F257C" w:rsidP="001F257C">
      <w:pPr>
        <w:pStyle w:val="Titolo1"/>
        <w:spacing w:before="28"/>
        <w:ind w:left="0" w:right="-1" w:firstLine="0"/>
        <w:jc w:val="center"/>
      </w:pPr>
      <w:r>
        <w:t>Programma di accelerazione “Startup Calabria”</w:t>
      </w:r>
    </w:p>
    <w:p w14:paraId="1B92B003" w14:textId="77777777" w:rsidR="001F257C" w:rsidRDefault="001F257C" w:rsidP="001F257C">
      <w:pPr>
        <w:pStyle w:val="Titolo1"/>
        <w:spacing w:before="28"/>
        <w:ind w:left="0" w:right="-1"/>
        <w:jc w:val="center"/>
        <w:rPr>
          <w:i/>
          <w:iCs/>
          <w:sz w:val="28"/>
          <w:szCs w:val="28"/>
        </w:rPr>
      </w:pPr>
    </w:p>
    <w:p w14:paraId="65771451" w14:textId="77777777" w:rsidR="001F257C" w:rsidRPr="003A29EC" w:rsidRDefault="001F257C" w:rsidP="001F257C">
      <w:pPr>
        <w:pStyle w:val="Titolo1"/>
        <w:spacing w:before="28"/>
        <w:ind w:left="0" w:right="-1"/>
        <w:jc w:val="center"/>
        <w:rPr>
          <w:i/>
          <w:iCs/>
          <w:sz w:val="28"/>
          <w:szCs w:val="28"/>
        </w:rPr>
      </w:pPr>
      <w:r w:rsidRPr="003A29EC">
        <w:rPr>
          <w:i/>
          <w:iCs/>
          <w:sz w:val="28"/>
          <w:szCs w:val="28"/>
        </w:rPr>
        <w:t>Un modello integrato a supporto delle</w:t>
      </w:r>
    </w:p>
    <w:p w14:paraId="24534E3B" w14:textId="77777777" w:rsidR="001F257C" w:rsidRDefault="001F257C" w:rsidP="001F257C">
      <w:pPr>
        <w:pStyle w:val="Corpotesto"/>
        <w:spacing w:before="11"/>
        <w:ind w:right="-1"/>
        <w:jc w:val="center"/>
        <w:rPr>
          <w:i/>
          <w:iCs/>
          <w:sz w:val="28"/>
          <w:szCs w:val="28"/>
        </w:rPr>
      </w:pPr>
      <w:r w:rsidRPr="003A29EC">
        <w:rPr>
          <w:i/>
          <w:iCs/>
          <w:sz w:val="28"/>
          <w:szCs w:val="28"/>
        </w:rPr>
        <w:t>startup innovative</w:t>
      </w:r>
    </w:p>
    <w:p w14:paraId="2AECE901" w14:textId="77777777" w:rsidR="001F257C" w:rsidRDefault="001F257C" w:rsidP="001F257C">
      <w:pPr>
        <w:pStyle w:val="Corpotesto"/>
        <w:spacing w:before="11"/>
        <w:ind w:right="-1"/>
        <w:jc w:val="center"/>
        <w:rPr>
          <w:i/>
          <w:iCs/>
          <w:sz w:val="28"/>
          <w:szCs w:val="28"/>
        </w:rPr>
      </w:pPr>
    </w:p>
    <w:p w14:paraId="5DB38E59" w14:textId="66ABD084" w:rsidR="001F257C" w:rsidRDefault="001F257C" w:rsidP="001F257C">
      <w:pPr>
        <w:pStyle w:val="Titolo1"/>
        <w:spacing w:before="28"/>
        <w:ind w:left="0" w:right="-1" w:firstLine="0"/>
        <w:jc w:val="center"/>
        <w:rPr>
          <w:bCs/>
          <w:sz w:val="20"/>
          <w:szCs w:val="20"/>
        </w:rPr>
      </w:pPr>
      <w:r w:rsidRPr="00AE1030">
        <w:rPr>
          <w:bCs/>
          <w:sz w:val="20"/>
          <w:szCs w:val="20"/>
        </w:rPr>
        <w:t>Linea di Intervento 1.4.1 - POR Calabria FESR 2014 – 2020</w:t>
      </w:r>
    </w:p>
    <w:p w14:paraId="686B4618" w14:textId="1DC1A0C4" w:rsidR="00130D95" w:rsidRPr="00130D95" w:rsidRDefault="00130D95" w:rsidP="001F257C">
      <w:pPr>
        <w:pStyle w:val="Titolo1"/>
        <w:spacing w:before="28"/>
        <w:ind w:left="0" w:right="-1" w:firstLine="0"/>
        <w:jc w:val="center"/>
        <w:rPr>
          <w:b/>
          <w:sz w:val="28"/>
          <w:szCs w:val="28"/>
        </w:rPr>
      </w:pPr>
      <w:r w:rsidRPr="00130D95">
        <w:rPr>
          <w:b/>
          <w:sz w:val="28"/>
          <w:szCs w:val="28"/>
        </w:rPr>
        <w:t>(Allegati)</w:t>
      </w:r>
    </w:p>
    <w:p w14:paraId="4C68D502" w14:textId="77777777" w:rsidR="001F257C" w:rsidRPr="00C82652" w:rsidRDefault="001F257C" w:rsidP="001F257C">
      <w:pPr>
        <w:pStyle w:val="Titolo1"/>
        <w:spacing w:before="28"/>
        <w:ind w:left="0" w:right="-1" w:firstLine="0"/>
        <w:jc w:val="center"/>
        <w:rPr>
          <w:b/>
          <w:bCs/>
          <w:sz w:val="32"/>
          <w:szCs w:val="32"/>
        </w:rPr>
      </w:pPr>
    </w:p>
    <w:p w14:paraId="1FF57886" w14:textId="48945FF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7F3265A9" w14:textId="4B7309EB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17504A39" w14:textId="7E3C3BFA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67D5ECC4" w14:textId="14E8FA4A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48D6AF9D" w14:textId="6F1C05DB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21198B03" w14:textId="6BF6ADA8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7170EF61" w14:textId="149C4511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203C6F94" w14:textId="49913211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</w:p>
    <w:p w14:paraId="11E2388A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04DF52A1" w14:textId="3C0529E5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C267FE">
        <w:rPr>
          <w:rFonts w:asciiTheme="minorHAnsi" w:hAnsiTheme="minorHAnsi" w:cstheme="minorHAnsi"/>
          <w:b/>
          <w:bCs/>
        </w:rPr>
        <w:lastRenderedPageBreak/>
        <w:t>ALLEGATO 1</w:t>
      </w:r>
    </w:p>
    <w:p w14:paraId="0671926E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C267FE">
        <w:rPr>
          <w:rFonts w:asciiTheme="minorHAnsi" w:hAnsiTheme="minorHAnsi" w:cstheme="minorHAnsi"/>
          <w:b/>
          <w:bCs/>
        </w:rPr>
        <w:t>DOMANDA DI PARTECIPAZIONE</w:t>
      </w:r>
    </w:p>
    <w:p w14:paraId="4E0B3251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 xml:space="preserve">Il/La sottoscritto/a _____________________________________________________ nato/a </w:t>
      </w:r>
      <w:proofErr w:type="spellStart"/>
      <w:r w:rsidRPr="00C267FE">
        <w:rPr>
          <w:rFonts w:asciiTheme="minorHAnsi" w:hAnsiTheme="minorHAnsi" w:cstheme="minorHAnsi"/>
        </w:rPr>
        <w:t>a</w:t>
      </w:r>
      <w:proofErr w:type="spellEnd"/>
      <w:r w:rsidRPr="00C267FE">
        <w:rPr>
          <w:rFonts w:asciiTheme="minorHAnsi" w:hAnsiTheme="minorHAnsi" w:cstheme="minorHAnsi"/>
        </w:rPr>
        <w:t xml:space="preserve">__________________________________ il _______________residente in Via ______________________________Comune____________________________ prov. _______________________________ </w:t>
      </w:r>
      <w:proofErr w:type="spellStart"/>
      <w:r w:rsidRPr="00C267FE">
        <w:rPr>
          <w:rFonts w:asciiTheme="minorHAnsi" w:hAnsiTheme="minorHAnsi" w:cstheme="minorHAnsi"/>
        </w:rPr>
        <w:t>cap</w:t>
      </w:r>
      <w:proofErr w:type="spellEnd"/>
      <w:r w:rsidRPr="00C267FE">
        <w:rPr>
          <w:rFonts w:asciiTheme="minorHAnsi" w:hAnsiTheme="minorHAnsi" w:cstheme="minorHAnsi"/>
        </w:rPr>
        <w:t xml:space="preserve"> ______________ Stato_______ Codice fiscale (nel caso di cittadinanza italiana)_______________________________, documento di identità (tipologia)_________________ n. ___________________ rilasciato da ___________________ con scadenza_________________________________ recapito telefonico (cellulare) _____________ in qualità di legale rappresentante della seguente impresa:</w:t>
      </w:r>
    </w:p>
    <w:p w14:paraId="1E963BA6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 xml:space="preserve">Denominazione sociale __________________________________________________________________ forma giuridica ____________________________________________ sede legale in Stato_________________________________ Comune ___________________________ prov.______________ </w:t>
      </w:r>
      <w:proofErr w:type="spellStart"/>
      <w:r w:rsidRPr="00C267FE">
        <w:rPr>
          <w:rFonts w:asciiTheme="minorHAnsi" w:hAnsiTheme="minorHAnsi" w:cstheme="minorHAnsi"/>
        </w:rPr>
        <w:t>cap</w:t>
      </w:r>
      <w:proofErr w:type="spellEnd"/>
      <w:r w:rsidRPr="00C267FE">
        <w:rPr>
          <w:rFonts w:asciiTheme="minorHAnsi" w:hAnsiTheme="minorHAnsi" w:cstheme="minorHAnsi"/>
        </w:rPr>
        <w:t xml:space="preserve">______________Via_______________________ n.____ tel. _________________ e-mail __________________PEC _______________________________________ iscrizione Registro imprese di________________________________________________ partita iva __________________________________Codice fiscale ___________________________________________________ N.REA ________________ data iscrizione registro delle imprese________ sede operativa ________________________________ Comune______________________ prov. ________ </w:t>
      </w:r>
      <w:proofErr w:type="spellStart"/>
      <w:r w:rsidRPr="00C267FE">
        <w:rPr>
          <w:rFonts w:asciiTheme="minorHAnsi" w:hAnsiTheme="minorHAnsi" w:cstheme="minorHAnsi"/>
        </w:rPr>
        <w:t>cap</w:t>
      </w:r>
      <w:proofErr w:type="spellEnd"/>
      <w:r w:rsidRPr="00C267FE">
        <w:rPr>
          <w:rFonts w:asciiTheme="minorHAnsi" w:hAnsiTheme="minorHAnsi" w:cstheme="minorHAnsi"/>
        </w:rPr>
        <w:t xml:space="preserve"> ________tel. _________________ e-mail __________</w:t>
      </w:r>
    </w:p>
    <w:p w14:paraId="047B0A34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>CHIEDE</w:t>
      </w:r>
    </w:p>
    <w:p w14:paraId="7F431785" w14:textId="01BD30A7" w:rsidR="001F257C" w:rsidRPr="00EC191D" w:rsidRDefault="001F257C" w:rsidP="00EC191D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 xml:space="preserve">di poter accedere agli aiuti di cui all’Avviso pubblico relativo al programma di accelerazione denominato “STARTUP CALABRIA” </w:t>
      </w:r>
    </w:p>
    <w:p w14:paraId="4BEA5715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>DICHIARA</w:t>
      </w:r>
    </w:p>
    <w:p w14:paraId="781B8D94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>(ai sensi degli articoli 46, 47, 75 e 76 del D.P.R. 28 dicembre 2000, n. 445)</w:t>
      </w:r>
    </w:p>
    <w:p w14:paraId="764B55AD" w14:textId="4322D026" w:rsid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aver letto, e di accettare tutte le condizioni e gli obblighi previsti e disciplinati dalla Call “STARTUP CALABRIA”</w:t>
      </w:r>
      <w:r w:rsidR="00EC191D">
        <w:rPr>
          <w:rFonts w:asciiTheme="minorHAnsi" w:hAnsiTheme="minorHAnsi" w:cstheme="minorHAnsi"/>
        </w:rPr>
        <w:t>;</w:t>
      </w:r>
    </w:p>
    <w:p w14:paraId="5E660045" w14:textId="77777777" w:rsid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impegnarsi all’osservanza delle disposizioni contenute nella già menzionata Call, nonché nella normativa e nei provvedimenti generali comunitari, statali e regionali ivi richiamati;</w:t>
      </w:r>
    </w:p>
    <w:p w14:paraId="21D519CD" w14:textId="77777777" w:rsid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essere una startup innovativa o un’impresa innovativa iscritta nell’apposito registro tenuto dalla Camera di Commercio dove ha sede la Società su indicata;</w:t>
      </w:r>
    </w:p>
    <w:p w14:paraId="4C4F393E" w14:textId="1653E953" w:rsid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essere già in possesso, almeno, di un TRL 7 per come meglio descritto nel documento allegato “Documento informativo sulla società” che forma parte integrante della domanda</w:t>
      </w:r>
      <w:r w:rsidR="00EC191D">
        <w:rPr>
          <w:rFonts w:asciiTheme="minorHAnsi" w:hAnsiTheme="minorHAnsi" w:cstheme="minorHAnsi"/>
        </w:rPr>
        <w:t>;</w:t>
      </w:r>
    </w:p>
    <w:p w14:paraId="62A8556F" w14:textId="77777777" w:rsid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che quanto indicato nel documento “Documento informativo sulla società” su indicato corrisponde al vero;</w:t>
      </w:r>
    </w:p>
    <w:p w14:paraId="0FB21216" w14:textId="741EF4F5" w:rsidR="001F257C" w:rsidRPr="00EC191D" w:rsidRDefault="001F257C" w:rsidP="00C267FE">
      <w:pPr>
        <w:pStyle w:val="Paragrafoelenco"/>
        <w:numPr>
          <w:ilvl w:val="0"/>
          <w:numId w:val="17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rientrare, in base all’attività svolta, nelle Aree e Traiettorie Tecnologiche della S3 Calabria;</w:t>
      </w:r>
    </w:p>
    <w:p w14:paraId="3D6C820D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center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lastRenderedPageBreak/>
        <w:t>DICHIARA INOLTRE</w:t>
      </w:r>
    </w:p>
    <w:p w14:paraId="550CABE3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essere quotata in un mercato regolamentato o in una piattaforma multilaterale di negoziazione;</w:t>
      </w:r>
    </w:p>
    <w:p w14:paraId="1D264935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avere ancora distribuito utili;</w:t>
      </w:r>
    </w:p>
    <w:p w14:paraId="2D6B7F64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essere stata costituita a seguito di fusione;</w:t>
      </w:r>
    </w:p>
    <w:p w14:paraId="458656C6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essere nel pieno e libero esercizio dei propri diritti, non essere in liquidazione volontaria e non essere sottoposti a procedure concorsuali;</w:t>
      </w:r>
    </w:p>
    <w:p w14:paraId="605D778A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trovarsi in regola con le disposizioni vigenti in materia di normativa edilizia ed urbanistica, del lavoro, della prevenzione degli infortuni e della salvaguardia dell’ambiente;</w:t>
      </w:r>
    </w:p>
    <w:p w14:paraId="00E55008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rientrare tra le imprese che hanno ricevuto e, successivamente, non rimborsato o depositato in un conto bloccato, gli aiuti individuati quali illegali o incompatibili dalla Commissione europea;</w:t>
      </w:r>
    </w:p>
    <w:p w14:paraId="54294770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aver restituito agevolazioni godute per le quali è stato disposto dall’Ente Pubblico un ordine di recupero;</w:t>
      </w:r>
    </w:p>
    <w:p w14:paraId="2B43714D" w14:textId="77777777" w:rsid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essere state destinatarie di provvedimenti di revoca totale di agevolazioni pubbliche, ad eccezione di quelli derivanti da rinunce;</w:t>
      </w:r>
    </w:p>
    <w:p w14:paraId="48EBBB7B" w14:textId="1AF45A93" w:rsidR="001F257C" w:rsidRPr="00EC191D" w:rsidRDefault="001F257C" w:rsidP="00C267FE">
      <w:pPr>
        <w:pStyle w:val="Paragrafoelenco"/>
        <w:numPr>
          <w:ilvl w:val="0"/>
          <w:numId w:val="15"/>
        </w:num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>di non essere in difficoltà, secondo quanto previsto dall’art. 2, sub 18 del regolamento (UE) n. 651/2014.</w:t>
      </w:r>
    </w:p>
    <w:p w14:paraId="16842C83" w14:textId="77777777" w:rsidR="001F257C" w:rsidRPr="00C267FE" w:rsidRDefault="001F257C" w:rsidP="00C267FE">
      <w:pPr>
        <w:tabs>
          <w:tab w:val="left" w:pos="397"/>
        </w:tabs>
        <w:spacing w:before="112" w:line="276" w:lineRule="auto"/>
        <w:ind w:right="-1"/>
        <w:jc w:val="both"/>
        <w:rPr>
          <w:rFonts w:asciiTheme="minorHAnsi" w:hAnsiTheme="minorHAnsi" w:cstheme="minorHAnsi"/>
        </w:rPr>
      </w:pPr>
      <w:r w:rsidRPr="00C267FE">
        <w:rPr>
          <w:rFonts w:asciiTheme="minorHAnsi" w:hAnsiTheme="minorHAnsi" w:cstheme="minorHAnsi"/>
        </w:rPr>
        <w:t>Luogo e data</w:t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</w:r>
      <w:r w:rsidRPr="00C267FE">
        <w:rPr>
          <w:rFonts w:asciiTheme="minorHAnsi" w:hAnsiTheme="minorHAnsi" w:cstheme="minorHAnsi"/>
        </w:rPr>
        <w:tab/>
        <w:t>Firmato digitalmente</w:t>
      </w:r>
    </w:p>
    <w:p w14:paraId="0C1BC676" w14:textId="146CE7A4" w:rsidR="001F257C" w:rsidRPr="003A230A" w:rsidRDefault="001F257C" w:rsidP="003A230A">
      <w:pPr>
        <w:spacing w:line="276" w:lineRule="auto"/>
        <w:ind w:right="-1"/>
        <w:rPr>
          <w:b/>
          <w:bCs/>
          <w:sz w:val="20"/>
        </w:rPr>
      </w:pPr>
    </w:p>
    <w:sectPr w:rsidR="001F257C" w:rsidRPr="003A230A" w:rsidSect="001F25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37BF" w14:textId="77777777" w:rsidR="007C7CD4" w:rsidRDefault="007C7CD4" w:rsidP="001B0092">
      <w:r>
        <w:separator/>
      </w:r>
    </w:p>
  </w:endnote>
  <w:endnote w:type="continuationSeparator" w:id="0">
    <w:p w14:paraId="12951EFC" w14:textId="77777777" w:rsidR="007C7CD4" w:rsidRDefault="007C7CD4" w:rsidP="001B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CBC9" w14:textId="3E02797E" w:rsidR="001B0092" w:rsidRDefault="001B0092" w:rsidP="001B0092">
    <w:pPr>
      <w:pStyle w:val="Pidipagina"/>
      <w:pBdr>
        <w:top w:val="single" w:sz="4" w:space="1" w:color="auto"/>
      </w:pBdr>
      <w:jc w:val="center"/>
    </w:pPr>
    <w:r w:rsidRPr="001B0092">
      <w:rPr>
        <w:noProof/>
      </w:rPr>
      <w:drawing>
        <wp:inline distT="0" distB="0" distL="0" distR="0" wp14:anchorId="7FFBB51B" wp14:editId="30BCBE98">
          <wp:extent cx="3781641" cy="5928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288" cy="61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5F69" w14:textId="77777777" w:rsidR="007C7CD4" w:rsidRDefault="007C7CD4" w:rsidP="001B0092">
      <w:r>
        <w:separator/>
      </w:r>
    </w:p>
  </w:footnote>
  <w:footnote w:type="continuationSeparator" w:id="0">
    <w:p w14:paraId="24CA0AC8" w14:textId="77777777" w:rsidR="007C7CD4" w:rsidRDefault="007C7CD4" w:rsidP="001B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A438" w14:textId="2AECF09B" w:rsidR="001B0092" w:rsidRDefault="001B0092" w:rsidP="00A4295D">
    <w:pPr>
      <w:pStyle w:val="Intestazione"/>
      <w:pBdr>
        <w:bottom w:val="single" w:sz="4" w:space="1" w:color="auto"/>
      </w:pBdr>
    </w:pPr>
    <w:r w:rsidRPr="001B0092">
      <w:rPr>
        <w:noProof/>
      </w:rPr>
      <w:drawing>
        <wp:inline distT="0" distB="0" distL="0" distR="0" wp14:anchorId="105DBB56" wp14:editId="4D9961BB">
          <wp:extent cx="829235" cy="939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407" cy="95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4295D" w:rsidRPr="003A29EC">
      <w:rPr>
        <w:noProof/>
        <w:lang w:eastAsia="it-IT"/>
      </w:rPr>
      <w:drawing>
        <wp:inline distT="0" distB="0" distL="0" distR="0" wp14:anchorId="5ED73443" wp14:editId="00FCD2E6">
          <wp:extent cx="1807845" cy="921836"/>
          <wp:effectExtent l="0" t="0" r="0" b="5715"/>
          <wp:docPr id="18" name="Immagine 3" descr="Start-up innovative ok anche senza notaio – Arena Digitale">
            <a:extLst xmlns:a="http://schemas.openxmlformats.org/drawingml/2006/main">
              <a:ext uri="{FF2B5EF4-FFF2-40B4-BE49-F238E27FC236}">
                <a16:creationId xmlns:a16="http://schemas.microsoft.com/office/drawing/2014/main" id="{5253BB8B-A0CA-43C6-B479-17804F1E4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Immagine 3" descr="Start-up innovative ok anche senza notaio – Arena Digitale">
                    <a:extLst>
                      <a:ext uri="{FF2B5EF4-FFF2-40B4-BE49-F238E27FC236}">
                        <a16:creationId xmlns:a16="http://schemas.microsoft.com/office/drawing/2014/main" id="{5253BB8B-A0CA-43C6-B479-17804F1E4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27" cy="92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B0092">
      <w:rPr>
        <w:noProof/>
      </w:rPr>
      <w:drawing>
        <wp:inline distT="0" distB="0" distL="0" distR="0" wp14:anchorId="62145DE7" wp14:editId="35A104C7">
          <wp:extent cx="1548130" cy="573602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784" cy="58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77D"/>
    <w:multiLevelType w:val="hybridMultilevel"/>
    <w:tmpl w:val="A75E69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E45C1"/>
    <w:multiLevelType w:val="hybridMultilevel"/>
    <w:tmpl w:val="78107F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07F94"/>
    <w:multiLevelType w:val="hybridMultilevel"/>
    <w:tmpl w:val="5EC290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20408"/>
    <w:multiLevelType w:val="hybridMultilevel"/>
    <w:tmpl w:val="CCAEA4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C16AF"/>
    <w:multiLevelType w:val="hybridMultilevel"/>
    <w:tmpl w:val="CFFC8C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43F76"/>
    <w:multiLevelType w:val="hybridMultilevel"/>
    <w:tmpl w:val="B9BA85FE"/>
    <w:lvl w:ilvl="0" w:tplc="FCEEBB3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17CC8"/>
    <w:multiLevelType w:val="hybridMultilevel"/>
    <w:tmpl w:val="A53ECE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32DEB"/>
    <w:multiLevelType w:val="hybridMultilevel"/>
    <w:tmpl w:val="8138B1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65027"/>
    <w:multiLevelType w:val="hybridMultilevel"/>
    <w:tmpl w:val="B47454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96F398">
      <w:numFmt w:val="bullet"/>
      <w:lvlText w:val="-"/>
      <w:lvlJc w:val="left"/>
      <w:pPr>
        <w:ind w:left="1310" w:hanging="59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14D55"/>
    <w:multiLevelType w:val="hybridMultilevel"/>
    <w:tmpl w:val="D550D6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D7E17"/>
    <w:multiLevelType w:val="hybridMultilevel"/>
    <w:tmpl w:val="3A785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82FFF"/>
    <w:multiLevelType w:val="hybridMultilevel"/>
    <w:tmpl w:val="31165EF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92E91"/>
    <w:multiLevelType w:val="hybridMultilevel"/>
    <w:tmpl w:val="61603C94"/>
    <w:lvl w:ilvl="0" w:tplc="5A4C90B4">
      <w:start w:val="1"/>
      <w:numFmt w:val="lowerLetter"/>
      <w:lvlText w:val="%1)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2" w:hanging="348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58C27CC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3EA49254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40627D5A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4B184602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114CE552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325C6CB4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9DEE2E2E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4A310E3"/>
    <w:multiLevelType w:val="hybridMultilevel"/>
    <w:tmpl w:val="356E0908"/>
    <w:lvl w:ilvl="0" w:tplc="D166E4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492734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2723AB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35C76CA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F9435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62B2BD6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DDC45B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05C8436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2B433C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847B41"/>
    <w:multiLevelType w:val="hybridMultilevel"/>
    <w:tmpl w:val="864ECE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D13948"/>
    <w:multiLevelType w:val="hybridMultilevel"/>
    <w:tmpl w:val="66AC5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01B03"/>
    <w:multiLevelType w:val="hybridMultilevel"/>
    <w:tmpl w:val="EF3EA07C"/>
    <w:lvl w:ilvl="0" w:tplc="FCEEBB3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421A6"/>
    <w:multiLevelType w:val="hybridMultilevel"/>
    <w:tmpl w:val="8F8449BA"/>
    <w:lvl w:ilvl="0" w:tplc="FB0A599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36"/>
        <w:szCs w:val="36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3" w:tplc="5D727728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CF823DA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460E896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4F94398C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00E6D8E4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3B628D78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num w:numId="1" w16cid:durableId="600573306">
    <w:abstractNumId w:val="13"/>
  </w:num>
  <w:num w:numId="2" w16cid:durableId="1179471059">
    <w:abstractNumId w:val="17"/>
  </w:num>
  <w:num w:numId="3" w16cid:durableId="2125614983">
    <w:abstractNumId w:val="1"/>
  </w:num>
  <w:num w:numId="4" w16cid:durableId="913204511">
    <w:abstractNumId w:val="8"/>
  </w:num>
  <w:num w:numId="5" w16cid:durableId="588075980">
    <w:abstractNumId w:val="12"/>
  </w:num>
  <w:num w:numId="6" w16cid:durableId="1149322826">
    <w:abstractNumId w:val="10"/>
  </w:num>
  <w:num w:numId="7" w16cid:durableId="187259308">
    <w:abstractNumId w:val="15"/>
  </w:num>
  <w:num w:numId="8" w16cid:durableId="643506747">
    <w:abstractNumId w:val="16"/>
  </w:num>
  <w:num w:numId="9" w16cid:durableId="1230186515">
    <w:abstractNumId w:val="4"/>
  </w:num>
  <w:num w:numId="10" w16cid:durableId="1787388245">
    <w:abstractNumId w:val="6"/>
  </w:num>
  <w:num w:numId="11" w16cid:durableId="1762794652">
    <w:abstractNumId w:val="5"/>
  </w:num>
  <w:num w:numId="12" w16cid:durableId="1918785687">
    <w:abstractNumId w:val="9"/>
  </w:num>
  <w:num w:numId="13" w16cid:durableId="1835755677">
    <w:abstractNumId w:val="3"/>
  </w:num>
  <w:num w:numId="14" w16cid:durableId="331682682">
    <w:abstractNumId w:val="14"/>
  </w:num>
  <w:num w:numId="15" w16cid:durableId="1675717547">
    <w:abstractNumId w:val="7"/>
  </w:num>
  <w:num w:numId="16" w16cid:durableId="957027135">
    <w:abstractNumId w:val="0"/>
  </w:num>
  <w:num w:numId="17" w16cid:durableId="253436731">
    <w:abstractNumId w:val="11"/>
  </w:num>
  <w:num w:numId="18" w16cid:durableId="129120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92"/>
    <w:rsid w:val="00045737"/>
    <w:rsid w:val="0007502E"/>
    <w:rsid w:val="000E2116"/>
    <w:rsid w:val="00130D95"/>
    <w:rsid w:val="00174D6B"/>
    <w:rsid w:val="001B0092"/>
    <w:rsid w:val="001E0A53"/>
    <w:rsid w:val="001E3B6D"/>
    <w:rsid w:val="001F257C"/>
    <w:rsid w:val="002C3CCF"/>
    <w:rsid w:val="002E17BD"/>
    <w:rsid w:val="0037324E"/>
    <w:rsid w:val="003A230A"/>
    <w:rsid w:val="003D524A"/>
    <w:rsid w:val="004F1D92"/>
    <w:rsid w:val="005412D7"/>
    <w:rsid w:val="005F1887"/>
    <w:rsid w:val="00614025"/>
    <w:rsid w:val="006306BD"/>
    <w:rsid w:val="0065209D"/>
    <w:rsid w:val="00701FBA"/>
    <w:rsid w:val="00766629"/>
    <w:rsid w:val="007A4C92"/>
    <w:rsid w:val="007C7CD4"/>
    <w:rsid w:val="007D59C2"/>
    <w:rsid w:val="007E15FD"/>
    <w:rsid w:val="007E404D"/>
    <w:rsid w:val="007F402E"/>
    <w:rsid w:val="008421C4"/>
    <w:rsid w:val="00910108"/>
    <w:rsid w:val="00911985"/>
    <w:rsid w:val="009A0017"/>
    <w:rsid w:val="009F7C7A"/>
    <w:rsid w:val="00A4295D"/>
    <w:rsid w:val="00B22805"/>
    <w:rsid w:val="00C267FE"/>
    <w:rsid w:val="00C84007"/>
    <w:rsid w:val="00D6529A"/>
    <w:rsid w:val="00DC17A0"/>
    <w:rsid w:val="00E27C5A"/>
    <w:rsid w:val="00EA5712"/>
    <w:rsid w:val="00EC191D"/>
    <w:rsid w:val="00EF38A5"/>
    <w:rsid w:val="00FA32C6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3FB64"/>
  <w15:chartTrackingRefBased/>
  <w15:docId w15:val="{8F334E73-D9AC-E148-9216-65FD9D5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5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1F257C"/>
    <w:pPr>
      <w:ind w:left="832" w:hanging="361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092"/>
  </w:style>
  <w:style w:type="paragraph" w:styleId="Pidipagina">
    <w:name w:val="footer"/>
    <w:basedOn w:val="Normale"/>
    <w:link w:val="PidipaginaCarattere"/>
    <w:uiPriority w:val="99"/>
    <w:unhideWhenUsed/>
    <w:rsid w:val="001B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092"/>
  </w:style>
  <w:style w:type="character" w:customStyle="1" w:styleId="Titolo1Carattere">
    <w:name w:val="Titolo 1 Carattere"/>
    <w:basedOn w:val="Carpredefinitoparagrafo"/>
    <w:link w:val="Titolo1"/>
    <w:uiPriority w:val="9"/>
    <w:rsid w:val="001F257C"/>
    <w:rPr>
      <w:rFonts w:ascii="Calibri" w:eastAsia="Calibri" w:hAnsi="Calibri" w:cs="Calibr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F257C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257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257C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F257C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1F257C"/>
    <w:pPr>
      <w:spacing w:before="1"/>
      <w:ind w:left="11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25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257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257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F257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F25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25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257C"/>
    <w:rPr>
      <w:rFonts w:ascii="Calibri" w:eastAsia="Calibri" w:hAnsi="Calibri" w:cs="Calibri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/var/folders/70/v5z952bx3_z8bxtvh17t1ls80000gn/T/com.microsoft.Word/WebArchiveCopyPasteTempFiles/2Q==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Mazzei</dc:creator>
  <cp:keywords/>
  <dc:description/>
  <cp:lastModifiedBy>Microsoft Office User</cp:lastModifiedBy>
  <cp:revision>3</cp:revision>
  <cp:lastPrinted>2023-02-21T10:58:00Z</cp:lastPrinted>
  <dcterms:created xsi:type="dcterms:W3CDTF">2023-03-03T10:15:00Z</dcterms:created>
  <dcterms:modified xsi:type="dcterms:W3CDTF">2023-03-03T10:15:00Z</dcterms:modified>
</cp:coreProperties>
</file>