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67E4" w14:textId="77777777" w:rsidR="003F3CDF" w:rsidRDefault="003F3CDF" w:rsidP="003F3CDF">
      <w:pPr>
        <w:pStyle w:val="Corpotesto"/>
        <w:rPr>
          <w:sz w:val="44"/>
        </w:rPr>
      </w:pPr>
    </w:p>
    <w:p w14:paraId="0DF48327" w14:textId="77777777" w:rsidR="003F3CDF" w:rsidRDefault="003F3CDF" w:rsidP="003F3CDF">
      <w:pPr>
        <w:jc w:val="center"/>
        <w:rPr>
          <w:sz w:val="44"/>
          <w:szCs w:val="44"/>
        </w:rPr>
      </w:pPr>
    </w:p>
    <w:p w14:paraId="7858232A" w14:textId="77777777" w:rsidR="003F3CDF" w:rsidRPr="0070588D" w:rsidRDefault="003F3CDF" w:rsidP="003F3CDF">
      <w:pPr>
        <w:jc w:val="center"/>
        <w:rPr>
          <w:b/>
          <w:bCs/>
          <w:color w:val="365F91" w:themeColor="accent1" w:themeShade="BF"/>
          <w:sz w:val="40"/>
          <w:szCs w:val="40"/>
        </w:rPr>
      </w:pPr>
    </w:p>
    <w:p w14:paraId="684A04B5" w14:textId="77777777" w:rsidR="003F3CDF" w:rsidRPr="00C65A33" w:rsidRDefault="003F3CDF" w:rsidP="003F3CDF">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7AA376BB" w14:textId="77777777" w:rsidR="003F3CDF" w:rsidRPr="00C65A33" w:rsidRDefault="003F3CDF" w:rsidP="003F3CDF">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6C0EE21C" w14:textId="77777777" w:rsidR="003F3CDF" w:rsidRPr="00C65A33" w:rsidRDefault="003F3CDF" w:rsidP="003F3CDF">
      <w:pPr>
        <w:jc w:val="center"/>
        <w:rPr>
          <w:rFonts w:asciiTheme="minorHAnsi" w:hAnsiTheme="minorHAnsi" w:cstheme="minorHAnsi"/>
          <w:b/>
          <w:bCs/>
          <w:color w:val="365F91" w:themeColor="accent1" w:themeShade="BF"/>
          <w:sz w:val="40"/>
          <w:szCs w:val="40"/>
        </w:rPr>
      </w:pPr>
    </w:p>
    <w:p w14:paraId="120547E2" w14:textId="77777777" w:rsidR="003F3CDF" w:rsidRPr="00BA2078" w:rsidRDefault="003F3CDF" w:rsidP="003F3CDF">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 xml:space="preserve">ESO4.12 - </w:t>
      </w:r>
      <w:r w:rsidRPr="00BA2078">
        <w:rPr>
          <w:rFonts w:asciiTheme="minorHAnsi" w:hAnsiTheme="minorHAnsi" w:cstheme="minorHAnsi"/>
          <w:b/>
          <w:bCs/>
          <w:color w:val="365F91" w:themeColor="accent1" w:themeShade="BF"/>
          <w:sz w:val="40"/>
          <w:szCs w:val="40"/>
        </w:rPr>
        <w:t>Promuovere l'integrazione sociale delle persone a rischio di povertà o di esclusione sociale, compresi gli indigenti e i bambini (FSE+)</w:t>
      </w:r>
    </w:p>
    <w:p w14:paraId="6FA35861" w14:textId="77777777" w:rsidR="003F3CDF" w:rsidRPr="00C65A33" w:rsidRDefault="003F3CDF" w:rsidP="003F3CDF">
      <w:pPr>
        <w:rPr>
          <w:rFonts w:asciiTheme="minorHAnsi" w:hAnsiTheme="minorHAnsi" w:cstheme="minorHAnsi"/>
        </w:rPr>
      </w:pPr>
    </w:p>
    <w:p w14:paraId="688272AD" w14:textId="77777777" w:rsidR="003F3CDF" w:rsidRPr="00C65A33" w:rsidRDefault="003F3CDF" w:rsidP="003F3CDF">
      <w:pPr>
        <w:rPr>
          <w:rFonts w:asciiTheme="minorHAnsi" w:hAnsiTheme="minorHAnsi" w:cstheme="minorHAnsi"/>
        </w:rPr>
      </w:pPr>
    </w:p>
    <w:p w14:paraId="6F765759" w14:textId="77777777" w:rsidR="003F3CDF" w:rsidRPr="00FB5C3A" w:rsidRDefault="003F3CDF" w:rsidP="003F3CDF">
      <w:pPr>
        <w:jc w:val="center"/>
        <w:rPr>
          <w:rFonts w:asciiTheme="minorHAnsi" w:hAnsiTheme="minorHAnsi" w:cstheme="minorHAnsi"/>
          <w:b/>
          <w:i/>
          <w:iCs/>
          <w:color w:val="365F91" w:themeColor="accent1" w:themeShade="BF"/>
          <w:sz w:val="72"/>
          <w:szCs w:val="72"/>
        </w:rPr>
      </w:pPr>
      <w:r w:rsidRPr="00FB5C3A">
        <w:rPr>
          <w:rFonts w:asciiTheme="minorHAnsi" w:hAnsiTheme="minorHAnsi" w:cstheme="minorHAnsi"/>
          <w:b/>
          <w:i/>
          <w:iCs/>
          <w:color w:val="365F91" w:themeColor="accent1" w:themeShade="BF"/>
          <w:sz w:val="72"/>
          <w:szCs w:val="72"/>
        </w:rPr>
        <w:t>SUPERABILITIES</w:t>
      </w:r>
    </w:p>
    <w:p w14:paraId="2A01DEE1" w14:textId="77777777" w:rsidR="003F3CDF" w:rsidRPr="00871D18" w:rsidRDefault="003F3CDF" w:rsidP="003F3CDF">
      <w:pPr>
        <w:jc w:val="center"/>
        <w:rPr>
          <w:rFonts w:asciiTheme="minorHAnsi" w:hAnsiTheme="minorHAnsi" w:cstheme="minorHAnsi"/>
          <w:b/>
          <w:i/>
          <w:iCs/>
          <w:color w:val="365F91" w:themeColor="accent1" w:themeShade="BF"/>
          <w:sz w:val="32"/>
          <w:szCs w:val="32"/>
        </w:rPr>
      </w:pPr>
    </w:p>
    <w:p w14:paraId="5427CC91" w14:textId="73E78348" w:rsidR="003F3CDF" w:rsidRDefault="003F3CDF" w:rsidP="00EA3B27">
      <w:pPr>
        <w:spacing w:before="100" w:beforeAutospacing="1" w:after="100" w:afterAutospacing="1"/>
        <w:jc w:val="center"/>
        <w:rPr>
          <w:rFonts w:ascii="Calibri" w:hAnsi="Calibri" w:cs="Calibri"/>
          <w:b/>
          <w:bCs/>
          <w:i/>
          <w:iCs/>
          <w:color w:val="355E8E"/>
          <w:sz w:val="40"/>
          <w:szCs w:val="40"/>
          <w:u w:val="single"/>
        </w:rPr>
      </w:pPr>
      <w:r>
        <w:rPr>
          <w:rFonts w:ascii="Calibri" w:hAnsi="Calibri" w:cs="Calibri"/>
          <w:b/>
          <w:bCs/>
          <w:i/>
          <w:iCs/>
          <w:color w:val="355E8E"/>
          <w:sz w:val="40"/>
          <w:szCs w:val="40"/>
          <w:u w:val="single"/>
        </w:rPr>
        <w:t xml:space="preserve">ALLEGATO </w:t>
      </w:r>
      <w:r w:rsidR="00F33734">
        <w:rPr>
          <w:rFonts w:ascii="Calibri" w:hAnsi="Calibri" w:cs="Calibri"/>
          <w:b/>
          <w:bCs/>
          <w:i/>
          <w:iCs/>
          <w:color w:val="355E8E"/>
          <w:sz w:val="40"/>
          <w:szCs w:val="40"/>
          <w:u w:val="single"/>
        </w:rPr>
        <w:t>4</w:t>
      </w:r>
      <w:r>
        <w:rPr>
          <w:rFonts w:ascii="Calibri" w:hAnsi="Calibri" w:cs="Calibri"/>
          <w:b/>
          <w:bCs/>
          <w:i/>
          <w:iCs/>
          <w:color w:val="355E8E"/>
          <w:sz w:val="40"/>
          <w:szCs w:val="40"/>
          <w:u w:val="single"/>
        </w:rPr>
        <w:t xml:space="preserve"> </w:t>
      </w:r>
      <w:r w:rsidR="00EA3B27">
        <w:rPr>
          <w:rFonts w:ascii="Calibri" w:hAnsi="Calibri" w:cs="Calibri"/>
          <w:b/>
          <w:bCs/>
          <w:i/>
          <w:iCs/>
          <w:color w:val="355E8E"/>
          <w:sz w:val="40"/>
          <w:szCs w:val="40"/>
          <w:u w:val="single"/>
        </w:rPr>
        <w:t>s</w:t>
      </w:r>
      <w:r w:rsidR="00F33734">
        <w:rPr>
          <w:rFonts w:ascii="Calibri" w:hAnsi="Calibri" w:cs="Calibri"/>
          <w:b/>
          <w:bCs/>
          <w:i/>
          <w:iCs/>
          <w:color w:val="355E8E"/>
          <w:sz w:val="40"/>
          <w:szCs w:val="40"/>
          <w:u w:val="single"/>
        </w:rPr>
        <w:t>chema di convenzione</w:t>
      </w:r>
    </w:p>
    <w:p w14:paraId="13A469AE" w14:textId="2576E9E4" w:rsidR="00EA3B27" w:rsidRDefault="00EA3B27" w:rsidP="00EA3B27">
      <w:pPr>
        <w:spacing w:before="100" w:beforeAutospacing="1" w:after="100" w:afterAutospacing="1"/>
        <w:jc w:val="center"/>
        <w:rPr>
          <w:rFonts w:ascii="Calibri" w:hAnsi="Calibri" w:cs="Calibri"/>
          <w:b/>
          <w:bCs/>
          <w:i/>
          <w:iCs/>
          <w:color w:val="355E8E"/>
          <w:sz w:val="40"/>
          <w:szCs w:val="40"/>
          <w:u w:val="single"/>
        </w:rPr>
      </w:pPr>
    </w:p>
    <w:p w14:paraId="5DF793B6" w14:textId="77777777" w:rsidR="00EA3B27" w:rsidRPr="00EA3B27" w:rsidRDefault="00EA3B27" w:rsidP="00EA3B27">
      <w:pPr>
        <w:spacing w:before="100" w:beforeAutospacing="1" w:after="100" w:afterAutospacing="1"/>
        <w:jc w:val="center"/>
        <w:rPr>
          <w:rFonts w:ascii="Calibri" w:hAnsi="Calibri" w:cs="Calibri"/>
          <w:b/>
          <w:bCs/>
          <w:i/>
          <w:iCs/>
          <w:color w:val="355E8E"/>
          <w:sz w:val="40"/>
          <w:szCs w:val="40"/>
          <w:u w:val="single"/>
        </w:rPr>
      </w:pPr>
    </w:p>
    <w:p w14:paraId="15DFC413" w14:textId="77777777" w:rsidR="003F3CDF" w:rsidRPr="00C65A33" w:rsidRDefault="003F3CDF" w:rsidP="003F3CDF">
      <w:pPr>
        <w:pStyle w:val="Corpotesto"/>
        <w:jc w:val="center"/>
        <w:rPr>
          <w:rFonts w:asciiTheme="minorHAnsi" w:hAnsiTheme="minorHAnsi" w:cstheme="minorHAnsi"/>
          <w:b/>
          <w:i/>
          <w:iCs/>
          <w:color w:val="365F91" w:themeColor="accent1" w:themeShade="BF"/>
          <w:sz w:val="40"/>
          <w:szCs w:val="40"/>
        </w:rPr>
      </w:pPr>
      <w:r w:rsidRPr="00C65A33">
        <w:rPr>
          <w:rFonts w:asciiTheme="minorHAnsi" w:hAnsiTheme="minorHAnsi" w:cstheme="minorHAnsi"/>
          <w:b/>
          <w:i/>
          <w:iCs/>
          <w:color w:val="365F91" w:themeColor="accent1" w:themeShade="BF"/>
          <w:sz w:val="40"/>
          <w:szCs w:val="40"/>
        </w:rPr>
        <w:t xml:space="preserve">Avviso pubblico </w:t>
      </w:r>
    </w:p>
    <w:p w14:paraId="4471C7DF" w14:textId="77777777" w:rsidR="003F3CDF" w:rsidRDefault="003F3CDF" w:rsidP="003F3CDF">
      <w:pPr>
        <w:pStyle w:val="Corpotesto"/>
        <w:jc w:val="center"/>
        <w:rPr>
          <w:rFonts w:asciiTheme="minorHAnsi" w:hAnsiTheme="minorHAnsi" w:cstheme="minorHAnsi"/>
          <w:b/>
          <w:i/>
          <w:iCs/>
          <w:color w:val="365F91" w:themeColor="accent1" w:themeShade="BF"/>
          <w:sz w:val="40"/>
          <w:szCs w:val="40"/>
        </w:rPr>
      </w:pPr>
      <w:r w:rsidRPr="00C65A33">
        <w:rPr>
          <w:rFonts w:asciiTheme="minorHAnsi" w:hAnsiTheme="minorHAnsi" w:cstheme="minorHAnsi"/>
          <w:b/>
          <w:i/>
          <w:iCs/>
          <w:color w:val="365F91" w:themeColor="accent1" w:themeShade="BF"/>
          <w:sz w:val="40"/>
          <w:szCs w:val="40"/>
        </w:rPr>
        <w:t>per l</w:t>
      </w:r>
      <w:r>
        <w:rPr>
          <w:rFonts w:asciiTheme="minorHAnsi" w:hAnsiTheme="minorHAnsi" w:cstheme="minorHAnsi"/>
          <w:b/>
          <w:i/>
          <w:iCs/>
          <w:color w:val="365F91" w:themeColor="accent1" w:themeShade="BF"/>
          <w:sz w:val="40"/>
          <w:szCs w:val="40"/>
        </w:rPr>
        <w:t xml:space="preserve">a concessione di contributi </w:t>
      </w:r>
    </w:p>
    <w:p w14:paraId="5C0D8DFA" w14:textId="77777777" w:rsidR="003F3CDF" w:rsidRDefault="003F3CDF" w:rsidP="003F3CDF">
      <w:pPr>
        <w:pStyle w:val="Corpotesto"/>
        <w:jc w:val="center"/>
        <w:rPr>
          <w:rFonts w:asciiTheme="minorHAnsi" w:hAnsiTheme="minorHAnsi" w:cstheme="minorHAnsi"/>
          <w:b/>
          <w:i/>
          <w:iCs/>
          <w:color w:val="365F91" w:themeColor="accent1" w:themeShade="BF"/>
          <w:sz w:val="40"/>
          <w:szCs w:val="40"/>
        </w:rPr>
      </w:pPr>
      <w:r>
        <w:rPr>
          <w:rFonts w:asciiTheme="minorHAnsi" w:hAnsiTheme="minorHAnsi" w:cstheme="minorHAnsi"/>
          <w:b/>
          <w:i/>
          <w:iCs/>
          <w:color w:val="365F91" w:themeColor="accent1" w:themeShade="BF"/>
          <w:sz w:val="40"/>
          <w:szCs w:val="40"/>
        </w:rPr>
        <w:t xml:space="preserve">per progetti di inclusione per il tramite della pratica sportiva </w:t>
      </w:r>
    </w:p>
    <w:p w14:paraId="0F0C931B" w14:textId="77777777" w:rsidR="003F3CDF" w:rsidRPr="00C65A33" w:rsidRDefault="003F3CDF" w:rsidP="003F3CDF">
      <w:pPr>
        <w:pStyle w:val="Corpotesto"/>
        <w:spacing w:before="125"/>
        <w:rPr>
          <w:rFonts w:asciiTheme="minorHAnsi" w:hAnsiTheme="minorHAnsi" w:cstheme="minorHAnsi"/>
          <w:b/>
          <w:sz w:val="32"/>
        </w:rPr>
      </w:pPr>
    </w:p>
    <w:p w14:paraId="707419C5" w14:textId="77777777" w:rsidR="003F3CDF" w:rsidRPr="00C65A33" w:rsidRDefault="003F3CDF" w:rsidP="003F3CDF">
      <w:pPr>
        <w:pStyle w:val="Corpotesto"/>
        <w:spacing w:before="22"/>
        <w:rPr>
          <w:rFonts w:asciiTheme="minorHAnsi" w:hAnsiTheme="minorHAnsi" w:cstheme="minorHAnsi"/>
          <w:sz w:val="36"/>
        </w:rPr>
      </w:pPr>
    </w:p>
    <w:p w14:paraId="310D85CA" w14:textId="77777777" w:rsidR="003F3CDF" w:rsidRPr="00C65A33" w:rsidRDefault="003F3CDF" w:rsidP="003F3CDF">
      <w:pPr>
        <w:spacing w:before="1"/>
        <w:ind w:left="120" w:right="163"/>
        <w:jc w:val="center"/>
        <w:rPr>
          <w:rFonts w:asciiTheme="minorHAnsi" w:hAnsiTheme="minorHAnsi" w:cstheme="minorHAnsi"/>
          <w:sz w:val="28"/>
        </w:rPr>
      </w:pPr>
      <w:r>
        <w:rPr>
          <w:rFonts w:asciiTheme="minorHAnsi" w:hAnsiTheme="minorHAnsi" w:cstheme="minorHAnsi"/>
          <w:color w:val="1F3863"/>
          <w:sz w:val="28"/>
        </w:rPr>
        <w:t>Aprile</w:t>
      </w:r>
      <w:r w:rsidRPr="00BA2078">
        <w:rPr>
          <w:rFonts w:asciiTheme="minorHAnsi" w:hAnsiTheme="minorHAnsi" w:cstheme="minorHAnsi"/>
          <w:color w:val="1F3863"/>
          <w:sz w:val="28"/>
        </w:rPr>
        <w:t xml:space="preserve"> 2025</w:t>
      </w:r>
    </w:p>
    <w:p w14:paraId="77138556" w14:textId="6EB05BC1" w:rsidR="006909F1" w:rsidRPr="00AE369D" w:rsidRDefault="003F3CDF" w:rsidP="00AE369D">
      <w:pPr>
        <w:widowControl/>
        <w:rPr>
          <w:rFonts w:ascii="Cambria" w:hAnsi="Cambria"/>
          <w:b/>
        </w:rPr>
      </w:pPr>
      <w:r>
        <w:rPr>
          <w:rFonts w:ascii="Cambria" w:hAnsi="Cambria"/>
          <w:b/>
        </w:rPr>
        <w:br w:type="page"/>
      </w:r>
    </w:p>
    <w:p w14:paraId="00E4DEEE" w14:textId="268C3130" w:rsidR="006D0798" w:rsidRPr="00836CDB" w:rsidRDefault="00836CDB" w:rsidP="00836CDB">
      <w:pPr>
        <w:pStyle w:val="Citazioneintensa"/>
        <w:shd w:val="clear" w:color="auto" w:fill="0070C0"/>
        <w:rPr>
          <w:b/>
          <w:bCs/>
          <w:i w:val="0"/>
          <w:iCs w:val="0"/>
          <w:color w:val="FFFFFF" w:themeColor="background1"/>
          <w:spacing w:val="-59"/>
        </w:rPr>
      </w:pPr>
      <w:r>
        <w:rPr>
          <w:b/>
          <w:bCs/>
          <w:i w:val="0"/>
          <w:iCs w:val="0"/>
          <w:color w:val="FFFFFF" w:themeColor="background1"/>
        </w:rPr>
        <w:lastRenderedPageBreak/>
        <w:t>S</w:t>
      </w:r>
      <w:r w:rsidRPr="00836CDB">
        <w:rPr>
          <w:b/>
          <w:bCs/>
          <w:i w:val="0"/>
          <w:iCs w:val="0"/>
          <w:color w:val="FFFFFF" w:themeColor="background1"/>
        </w:rPr>
        <w:t xml:space="preserve">CHEMA DI </w:t>
      </w:r>
      <w:r w:rsidR="0028145C" w:rsidRPr="00836CDB">
        <w:rPr>
          <w:b/>
          <w:bCs/>
          <w:i w:val="0"/>
          <w:iCs w:val="0"/>
          <w:color w:val="FFFFFF" w:themeColor="background1"/>
        </w:rPr>
        <w:t>C</w:t>
      </w:r>
      <w:r w:rsidR="0077744B" w:rsidRPr="00836CDB">
        <w:rPr>
          <w:b/>
          <w:bCs/>
          <w:i w:val="0"/>
          <w:iCs w:val="0"/>
          <w:color w:val="FFFFFF" w:themeColor="background1"/>
        </w:rPr>
        <w:t>ONVENZIONE</w:t>
      </w:r>
    </w:p>
    <w:p w14:paraId="06580687" w14:textId="77777777" w:rsidR="006909F1" w:rsidRPr="007208E5" w:rsidRDefault="006909F1" w:rsidP="007208E5">
      <w:pPr>
        <w:pStyle w:val="Titolo1"/>
        <w:spacing w:before="94"/>
        <w:ind w:left="284" w:right="325"/>
        <w:jc w:val="both"/>
        <w:rPr>
          <w:rFonts w:asciiTheme="minorHAnsi" w:hAnsiTheme="minorHAnsi" w:cstheme="minorHAnsi"/>
          <w:spacing w:val="-2"/>
          <w:sz w:val="22"/>
          <w:szCs w:val="22"/>
        </w:rPr>
      </w:pPr>
    </w:p>
    <w:p w14:paraId="79FF2F66" w14:textId="00560404" w:rsidR="006909F1" w:rsidRPr="00CD1D7C" w:rsidRDefault="000A37A8" w:rsidP="007208E5">
      <w:pPr>
        <w:pStyle w:val="Titolo1"/>
        <w:spacing w:before="94"/>
        <w:ind w:left="284" w:right="325"/>
        <w:jc w:val="both"/>
        <w:rPr>
          <w:sz w:val="22"/>
          <w:szCs w:val="22"/>
        </w:rPr>
      </w:pPr>
      <w:r w:rsidRPr="00CD1D7C">
        <w:rPr>
          <w:spacing w:val="-2"/>
          <w:sz w:val="22"/>
          <w:szCs w:val="22"/>
        </w:rPr>
        <w:t>Visti:</w:t>
      </w:r>
    </w:p>
    <w:p w14:paraId="3EA9DE8C"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D.G.R. n. 136 del 15 giugno 2020 di avvio del percorso di definizione e stesura del Programma Regionale (PR) FESR FSE+ 2021/2027, con l’obiettivo di definire le strategie per conseguire l’integrazione, a scala regionale, della Politica di coesione europea e delle sue politiche prioritarie, della Strategia Regionale S3 e della Strategia Regionale per lo Sviluppo Sostenibile (</w:t>
      </w:r>
      <w:proofErr w:type="spellStart"/>
      <w:r w:rsidRPr="00CD1D7C">
        <w:rPr>
          <w:rFonts w:ascii="Arial" w:hAnsi="Arial" w:cs="Arial"/>
        </w:rPr>
        <w:t>SRSvS</w:t>
      </w:r>
      <w:proofErr w:type="spellEnd"/>
      <w:r w:rsidRPr="00CD1D7C">
        <w:rPr>
          <w:rFonts w:ascii="Arial" w:hAnsi="Arial" w:cs="Arial"/>
        </w:rPr>
        <w:t>);</w:t>
      </w:r>
    </w:p>
    <w:p w14:paraId="15CB7B60"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Piano Sociale regionale 2020 – 2022 adottato dalla Regione Calabria con DGR n. 502/2020 in attuazione della Legge regionale 26 novembre 2003, n. 23 “Realizzazione del sistema integrato di interventi e servizi sociali nella Regione Calabria (in attuazione della Legge nazionale n. 328/2000);</w:t>
      </w:r>
    </w:p>
    <w:p w14:paraId="3A48D589"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Regolamento (UE) 2020/2093 del Consiglio dell’Unione Europea del 17 dicembre 2020 che stabilisce il Quadro Finanziario Pluriennale per il periodo 2021-2027;</w:t>
      </w:r>
    </w:p>
    <w:p w14:paraId="1734C370"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D.G.R. n. 505 del 30 dicembre 2020 di presa d’atto degli indirizzi strategici regionali per il negoziato sulla programmazione delle politiche europee di sviluppo 2021/2027 con avvio del percorso di definizione del PR Calabria FESR FSE+ 2021/2027;</w:t>
      </w:r>
    </w:p>
    <w:p w14:paraId="4C7BB5B1"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le Linee Guida sul rapporto tra pubbliche amministrazioni ed Enti del Terzo settore, adottate dal Ministero del Lavoro e Politiche Sociali, con DM 72 del 25 marzo 2021;</w:t>
      </w:r>
    </w:p>
    <w:p w14:paraId="40F635BF"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Delibera del Comitato Interministeriale Programmazione Economica e Sviluppo Sostenibile (CIPESS) n. 2 del 29 aprile 2021 "Disposizioni quadro per il Piano Sviluppo e Coesione;</w:t>
      </w:r>
    </w:p>
    <w:p w14:paraId="4078B030"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Delibera CIPESS n. 14 del 29 aprile 2021 “Approvazione del Piano Sviluppo e Coesione della Regione Calabria”;</w:t>
      </w:r>
    </w:p>
    <w:p w14:paraId="710BE612"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D.G.R. n. 168 del 3 maggio 2021 di approvazione del “Documento di Indirizzo Strategico Regionale per la Programmazione 2021/2027 (DISR)- Presa atto degli indirizzi strategici regionali per il negoziato sulla programmazione delle politiche europee di sviluppo 2021/2027. Avvio del percorso di definizione del PR Calabria FESR FSE+ 2021/2027. Modifica ed integrazioni della DGR 505 del 30/12/2020”, contenente gli obiettivi e le linee di intervento della programmazione strategica regionale che orientano i Programmi regionali;</w:t>
      </w:r>
    </w:p>
    <w:p w14:paraId="02F0BD09" w14:textId="77777777" w:rsidR="000A37A8"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D.G.R. n. 198 del 24 maggio 2021 recante il “Percorso di definizione del PR Calabria FESR FSE+ 2021/2027 - Atto di indirizzo per l’espletamento della procedura di VAS”;</w:t>
      </w:r>
    </w:p>
    <w:p w14:paraId="01BD3B94" w14:textId="77777777" w:rsidR="0021318A" w:rsidRPr="00CD1D7C" w:rsidRDefault="000A37A8"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Regolamento (UE) 2021/1057 del Parlamento del Parlamento Europeo e del Consiglio del 24 giugno 2021 che istituisce il Fondo sociale europeo Plus (FSE+) e che abroga il regolamento (UE) n. 1296/2013;</w:t>
      </w:r>
    </w:p>
    <w:p w14:paraId="003A4A1D"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 xml:space="preserve">il Regolamento (UE) 2021/1058 del Parlamento Europeo e del Consiglio del 24 giugno 2021 relativo al Fondo europeo di sviluppo regionale e al Fondo di coesione; </w:t>
      </w:r>
    </w:p>
    <w:p w14:paraId="32959420"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Regolamento (UE) 2021/1060 del Parlamento Europeo e del Consiglio del 24 giugno 2021 (RDC) recante le disposizioni comuni applicabili al Fondo europeo di sviluppo regionale, al Fondo sociale europeo+,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14:paraId="517B7686"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D.C.R. n. 132 del 25 giugno 2021 di presa d’atto del Consiglio Regionale, ai sensi della LR n. 30/2016, degli indirizzi strategici regionali per il negoziato sulla programmazione delle politiche europee di sviluppo 2021/2027 per l’avvio del percorso di definizione del PR Calabria FESR FSE+ 2021/2027;</w:t>
      </w:r>
    </w:p>
    <w:p w14:paraId="7176D90C"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lastRenderedPageBreak/>
        <w:t>il Decreto Interministeriale del 22 ottobre 2021 (registrato alla Corte dei Conti il 12 novembre 2021, n. 2893) con il quale sono stati adottati il Piano nazionale degli interventi e dei servizi sociali 2021-2023, approvato dalla Rete della protezione e dell’inclusione sociale, ed il Piano Sociale Nazionale 2021-2023, con il relativo piano di riparto che costituisce l’atto di programmazione nazionale delle risorse afferenti al Fondo nazionale per le politiche sociali ed individua, nel limite di tali risorse, lo sviluppo degli interventi e dei servizi necessari per la progressiva definizione dei livelli essenziali delle prestazioni sociali (LEPS) da garantire su tutto il territorio nazionale;</w:t>
      </w:r>
    </w:p>
    <w:p w14:paraId="270A3BDC"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DGR n. 121 del 28 marzo 2022 di approvazione della proposta di Strategia di Specializzazione Intelligente (S3) 2021/2027 finalizzata a definire il nuovo quadro strategico per lo sviluppo innovativo della regione e per rafforzare l’insieme degli strumenti di intervento, attraverso azioni integrate e coordinate in grado di indirizzare le politiche regionali per la ricerca e l’innovazione, e condizione abilitante ai fini della predisposizione e dell’approvazione del PR FESR FSE+ 2021/2027;</w:t>
      </w:r>
    </w:p>
    <w:p w14:paraId="3100A081" w14:textId="4EA73B5E"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D.G.R. n. 122 del 28 marzo 2022 di adozione del PR Calabria FESR FSE+ 2021/2027, in attuazione al Regolamento (UE) n. 1060/2021, e del rapporto ambientale VAS;</w:t>
      </w:r>
    </w:p>
    <w:p w14:paraId="22739667"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 xml:space="preserve">la Decisione di Esecuzione </w:t>
      </w:r>
      <w:proofErr w:type="gramStart"/>
      <w:r w:rsidRPr="00CD1D7C">
        <w:rPr>
          <w:rFonts w:ascii="Arial" w:hAnsi="Arial" w:cs="Arial"/>
        </w:rPr>
        <w:t>C(</w:t>
      </w:r>
      <w:proofErr w:type="gramEnd"/>
      <w:r w:rsidRPr="00CD1D7C">
        <w:rPr>
          <w:rFonts w:ascii="Arial" w:hAnsi="Arial" w:cs="Arial"/>
        </w:rPr>
        <w:t xml:space="preserve">2022) 4787 </w:t>
      </w:r>
      <w:proofErr w:type="spellStart"/>
      <w:r w:rsidRPr="00CD1D7C">
        <w:rPr>
          <w:rFonts w:ascii="Arial" w:hAnsi="Arial" w:cs="Arial"/>
        </w:rPr>
        <w:t>final</w:t>
      </w:r>
      <w:proofErr w:type="spellEnd"/>
      <w:r w:rsidRPr="00CD1D7C">
        <w:rPr>
          <w:rFonts w:ascii="Arial" w:hAnsi="Arial" w:cs="Arial"/>
        </w:rPr>
        <w:t xml:space="preserve"> del 15 luglio 2022 della Commissione europea di approvazione dell’Accordo di Partenariato della politica di coesione europea 2021/2027 dell’Italia in conformità agli articoli 10 e </w:t>
      </w:r>
      <w:proofErr w:type="spellStart"/>
      <w:r w:rsidRPr="00CD1D7C">
        <w:rPr>
          <w:rFonts w:ascii="Arial" w:hAnsi="Arial" w:cs="Arial"/>
        </w:rPr>
        <w:t>ss</w:t>
      </w:r>
      <w:proofErr w:type="spellEnd"/>
      <w:r w:rsidRPr="00CD1D7C">
        <w:rPr>
          <w:rFonts w:ascii="Arial" w:hAnsi="Arial" w:cs="Arial"/>
        </w:rPr>
        <w:t xml:space="preserve"> del Regolamento (UE) 2021/1060;</w:t>
      </w:r>
    </w:p>
    <w:p w14:paraId="70C7751A"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 xml:space="preserve">la Decisione di esecuzione C (2022) 8027 </w:t>
      </w:r>
      <w:proofErr w:type="spellStart"/>
      <w:r w:rsidRPr="00CD1D7C">
        <w:rPr>
          <w:rFonts w:ascii="Arial" w:hAnsi="Arial" w:cs="Arial"/>
        </w:rPr>
        <w:t>final</w:t>
      </w:r>
      <w:proofErr w:type="spellEnd"/>
      <w:r w:rsidRPr="00CD1D7C">
        <w:rPr>
          <w:rFonts w:ascii="Arial" w:hAnsi="Arial" w:cs="Arial"/>
        </w:rPr>
        <w:t xml:space="preserve"> del 3 novembre 2022 della Commissione europea di approvazione del "Programma Regionale Calabria FESR FSE+ 2021-2027" per il sostegno a titolo del FESR e del FSE+ nell'ambito dell'obiettivo "Investimenti a favore dell'occupazione e della crescita" per la Regione Calabria in Italia - CCI 2021IT16FFPR003;</w:t>
      </w:r>
    </w:p>
    <w:p w14:paraId="049B25D1"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 xml:space="preserve">la D.G.R n. 600 del 18 novembre 2022 di presa d'atto della conclusione del negoziato per l'approvazione del PR Calabria FESR FSE+ 2021/2027, del testo definitivo del Programma di cui alla Decisione della Commissione </w:t>
      </w:r>
      <w:proofErr w:type="gramStart"/>
      <w:r w:rsidRPr="00CD1D7C">
        <w:rPr>
          <w:rFonts w:ascii="Arial" w:hAnsi="Arial" w:cs="Arial"/>
        </w:rPr>
        <w:t>C(</w:t>
      </w:r>
      <w:proofErr w:type="gramEnd"/>
      <w:r w:rsidRPr="00CD1D7C">
        <w:rPr>
          <w:rFonts w:ascii="Arial" w:hAnsi="Arial" w:cs="Arial"/>
        </w:rPr>
        <w:t xml:space="preserve">2022) 8027 </w:t>
      </w:r>
      <w:proofErr w:type="spellStart"/>
      <w:r w:rsidRPr="00CD1D7C">
        <w:rPr>
          <w:rFonts w:ascii="Arial" w:hAnsi="Arial" w:cs="Arial"/>
        </w:rPr>
        <w:t>final</w:t>
      </w:r>
      <w:proofErr w:type="spellEnd"/>
      <w:r w:rsidRPr="00CD1D7C">
        <w:rPr>
          <w:rFonts w:ascii="Arial" w:hAnsi="Arial" w:cs="Arial"/>
        </w:rPr>
        <w:t xml:space="preserve"> del 03.11.2022 e di istituzione del Comitato di Sorveglianza 2021/2027 e di designazione delle Autorità del Programma in coerenza con quanto contenuto nella sezione 5 del Programma Regionale; </w:t>
      </w:r>
    </w:p>
    <w:p w14:paraId="4F068516"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Regolamento (UE) 2023/435 del Parlamento europeo e del Consiglio del 27 febbraio 2023, che modifica tra gli altri anche i Reg. (UE) n. 1303/2013 e n. 2021/1060 per rispondere alle difficoltà economiche e alle distorsioni del mercato energetico globale;</w:t>
      </w:r>
    </w:p>
    <w:p w14:paraId="482C85BE"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D.G.R n. 109 del 13 marzo 2023 di presa d’atto, ad integrazione della D.G.R. n. 600 del 18.11.2022, della conclusione del processo di Valutazione Ambientale Strategica (VAS) del PR Calabria FESR FSE+ 2021/2027 e della nomina delle Autorità del Programma e di approvazione del Piano finanziario del PR Calabria FESR FSE+ 2021/2027 disarticolato per priorità, obiettivi specifici, azioni e campi di intervento e comprensivo della quota comunitaria e nazionale;</w:t>
      </w:r>
    </w:p>
    <w:p w14:paraId="6F13A150"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Decreto Legislativo 31 marzo 2023, n. 36. Codice dei contratti pubblici in attuazione dell’articolo 1 della legge 21 giugno 2022, n. 78, recante delega al Governo in materia di contratti pubblici. Articolo 6. Principi di solidarietà̀ e di sussidiarietà̀ orizzontale. Rapporti con gli enti del Terzo settore;</w:t>
      </w:r>
    </w:p>
    <w:p w14:paraId="5F206B5A"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 xml:space="preserve">la D.C.R. n. 182 dell’11 aprile 2023 di presa d’atto, da parte del Consiglio Regionale, della conclusione del negoziato per l’approvazione del PR Calabria FESR FSE+ 2021/2027, della relativa approvazione con Decisione della Commissione </w:t>
      </w:r>
      <w:proofErr w:type="gramStart"/>
      <w:r w:rsidRPr="00CD1D7C">
        <w:rPr>
          <w:rFonts w:ascii="Arial" w:hAnsi="Arial" w:cs="Arial"/>
        </w:rPr>
        <w:t>C(</w:t>
      </w:r>
      <w:proofErr w:type="gramEnd"/>
      <w:r w:rsidRPr="00CD1D7C">
        <w:rPr>
          <w:rFonts w:ascii="Arial" w:hAnsi="Arial" w:cs="Arial"/>
        </w:rPr>
        <w:t xml:space="preserve">2022) 8027 </w:t>
      </w:r>
      <w:proofErr w:type="spellStart"/>
      <w:r w:rsidRPr="00CD1D7C">
        <w:rPr>
          <w:rFonts w:ascii="Arial" w:hAnsi="Arial" w:cs="Arial"/>
        </w:rPr>
        <w:t>final</w:t>
      </w:r>
      <w:proofErr w:type="spellEnd"/>
      <w:r w:rsidRPr="00CD1D7C">
        <w:rPr>
          <w:rFonts w:ascii="Arial" w:hAnsi="Arial" w:cs="Arial"/>
        </w:rPr>
        <w:t xml:space="preserve"> del 03.11.2022 e dell’istituzione del Comitato di Sorveglianza 2021-2027 e degli ulteriori adempimenti;</w:t>
      </w:r>
    </w:p>
    <w:p w14:paraId="79C34E1C"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 xml:space="preserve">la D.G.R n. 375 del 27 luglio 2023 di designazione del Dirigente del Settore Ragioneria Generale del Dipartimento Economia e Finanze quale Autorità che svolge la Funzione Contabile del PR Calabria FESR FSE+ 2021/2027, al fine di garantire una corretta esecuzione delle attività di certificazione ai sensi di quanto disposto dai Regolamenti (UE) </w:t>
      </w:r>
      <w:proofErr w:type="spellStart"/>
      <w:r w:rsidRPr="00CD1D7C">
        <w:rPr>
          <w:rFonts w:ascii="Arial" w:hAnsi="Arial" w:cs="Arial"/>
        </w:rPr>
        <w:t>nn</w:t>
      </w:r>
      <w:proofErr w:type="spellEnd"/>
      <w:r w:rsidRPr="00CD1D7C">
        <w:rPr>
          <w:rFonts w:ascii="Arial" w:hAnsi="Arial" w:cs="Arial"/>
        </w:rPr>
        <w:t>. 2093/2020, 1057/2021, 1058/2021, 1059/2021 e 1060/2021;</w:t>
      </w:r>
    </w:p>
    <w:p w14:paraId="54987006"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nota prot. n. 225923 del 18 maggio 2023 di chiusura della procedura di consultazione scritta con la quale il Comitato di Sorveglianza (</w:t>
      </w:r>
      <w:proofErr w:type="spellStart"/>
      <w:r w:rsidRPr="00CD1D7C">
        <w:rPr>
          <w:rFonts w:ascii="Arial" w:hAnsi="Arial" w:cs="Arial"/>
        </w:rPr>
        <w:t>CdS</w:t>
      </w:r>
      <w:proofErr w:type="spellEnd"/>
      <w:r w:rsidRPr="00CD1D7C">
        <w:rPr>
          <w:rFonts w:ascii="Arial" w:hAnsi="Arial" w:cs="Arial"/>
        </w:rPr>
        <w:t xml:space="preserve">) del PR Calabria FESR FSE+ 2021/2027 ha </w:t>
      </w:r>
      <w:r w:rsidRPr="00CD1D7C">
        <w:rPr>
          <w:rFonts w:ascii="Arial" w:hAnsi="Arial" w:cs="Arial"/>
        </w:rPr>
        <w:lastRenderedPageBreak/>
        <w:t xml:space="preserve">approvato la “Metodologia e Criteri di Selezione delle Operazioni” nell’ambito del verbale della seduta del </w:t>
      </w:r>
      <w:proofErr w:type="spellStart"/>
      <w:r w:rsidRPr="00CD1D7C">
        <w:rPr>
          <w:rFonts w:ascii="Arial" w:hAnsi="Arial" w:cs="Arial"/>
        </w:rPr>
        <w:t>CdS</w:t>
      </w:r>
      <w:proofErr w:type="spellEnd"/>
      <w:r w:rsidRPr="00CD1D7C">
        <w:rPr>
          <w:rFonts w:ascii="Arial" w:hAnsi="Arial" w:cs="Arial"/>
        </w:rPr>
        <w:t xml:space="preserve"> del 17.03.2023;</w:t>
      </w:r>
    </w:p>
    <w:p w14:paraId="770E66B9"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D.D.G. n. 9369 del 30 giugno 2023 di approvazione del Sistema di Gestione e Controllo (</w:t>
      </w:r>
      <w:proofErr w:type="spellStart"/>
      <w:r w:rsidRPr="00CD1D7C">
        <w:rPr>
          <w:rFonts w:ascii="Arial" w:hAnsi="Arial" w:cs="Arial"/>
        </w:rPr>
        <w:t>Si.</w:t>
      </w:r>
      <w:proofErr w:type="gramStart"/>
      <w:r w:rsidRPr="00CD1D7C">
        <w:rPr>
          <w:rFonts w:ascii="Arial" w:hAnsi="Arial" w:cs="Arial"/>
        </w:rPr>
        <w:t>Ge.Co</w:t>
      </w:r>
      <w:proofErr w:type="spellEnd"/>
      <w:proofErr w:type="gramEnd"/>
      <w:r w:rsidRPr="00CD1D7C">
        <w:rPr>
          <w:rFonts w:ascii="Arial" w:hAnsi="Arial" w:cs="Arial"/>
        </w:rPr>
        <w:t>) del PR Calabria FESR FSE+ 2021/2027, ai sensi del Regolamento (UE) n.1060/2021;</w:t>
      </w:r>
    </w:p>
    <w:p w14:paraId="7E87D185"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Delibera CIPESS n. 25 del 3 agosto 2023 “Fondo Sviluppo e Coesione 2021-2027 – Imputazione programmatica in favore di regioni e province autonome” (pubblicata in GURI n.269 del 17/11/2023;</w:t>
      </w:r>
    </w:p>
    <w:p w14:paraId="3B7DE782"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 xml:space="preserve">la Delibera di Giunta Regionale n.745 del 19 dicembre 2023 “Fondo Sviluppo e Coesione (FSC) 2021-2027. Criteri per la definizione del quadro di esigenze e avvio concertazione con le Amministrazioni nazionali finalizzata alla sottoscrizione dell'Accordo per la Coesione della Regione Calabria”; </w:t>
      </w:r>
    </w:p>
    <w:p w14:paraId="68273A5E"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Regolamento (UE) 2024/795 del Parlamento europeo e del Consiglio del 29 febbraio 2024 che istituisce la piattaforma per le tecnologie strategiche per l'Europa (STEP) e modifica tra gli altri anche i Reg. (UE) n. 1303/2013 e n. 2021/1060;</w:t>
      </w:r>
    </w:p>
    <w:p w14:paraId="43F727AD" w14:textId="77777777" w:rsidR="0021318A" w:rsidRPr="00CD1D7C" w:rsidRDefault="0021318A" w:rsidP="004D04F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il Decreto n°. 2902 del 5 marzo 2024 avente ad oggetto “PR Calabria FESR FSE PLUS 2021/2027. Descrizione dei Sistemi di Gestione e Controllo ai sensi del Regolamento n.1060/2021. Approvazione Manuale delle procedure di selezione delle operazioni”;</w:t>
      </w:r>
    </w:p>
    <w:p w14:paraId="49E68524" w14:textId="7A017B46" w:rsidR="000A37A8" w:rsidRPr="00CD1D7C" w:rsidRDefault="001C71BF" w:rsidP="000A37A8">
      <w:pPr>
        <w:widowControl/>
        <w:tabs>
          <w:tab w:val="left" w:pos="567"/>
        </w:tabs>
        <w:suppressAutoHyphens w:val="0"/>
        <w:spacing w:before="60"/>
        <w:ind w:right="147"/>
        <w:jc w:val="both"/>
        <w:rPr>
          <w:b/>
          <w:bCs/>
        </w:rPr>
      </w:pPr>
      <w:r w:rsidRPr="00CD1D7C">
        <w:rPr>
          <w:b/>
          <w:bCs/>
        </w:rPr>
        <w:t>VISTI ALTRESI’:</w:t>
      </w:r>
    </w:p>
    <w:p w14:paraId="3CCED115" w14:textId="77777777" w:rsidR="00836CDB" w:rsidRPr="00CD1D7C" w:rsidRDefault="001C71BF" w:rsidP="00836CD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la Delibera di Giunta Regionale n. 335 del 10 luglio 2024 avente ad oggetto “PR Calabria FESR FSE+ 2021/2027 – Priorità 4INCL “Una Calabria più inclusiva”. Approvazione Piano Regionale di supporto alle fragilità a valere sul FSE+ di competenza del Dipartimento Salute e Welfare;</w:t>
      </w:r>
    </w:p>
    <w:p w14:paraId="47C65B37" w14:textId="77777777" w:rsidR="00836CDB" w:rsidRPr="00CD1D7C" w:rsidRDefault="0077744B" w:rsidP="00836CD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 xml:space="preserve">Il </w:t>
      </w:r>
      <w:r w:rsidRPr="00CD1D7C">
        <w:rPr>
          <w:rFonts w:ascii="Arial" w:hAnsi="Arial" w:cs="Arial"/>
          <w:b/>
          <w:bCs/>
        </w:rPr>
        <w:t>PR CALABRIA FESR FSE 2021 2027</w:t>
      </w:r>
      <w:r w:rsidRPr="00CD1D7C">
        <w:rPr>
          <w:rFonts w:ascii="Arial" w:hAnsi="Arial" w:cs="Arial"/>
          <w:b/>
          <w:bCs/>
          <w:spacing w:val="48"/>
        </w:rPr>
        <w:t xml:space="preserve"> - </w:t>
      </w:r>
      <w:r w:rsidRPr="00CD1D7C">
        <w:rPr>
          <w:rFonts w:ascii="Arial" w:hAnsi="Arial" w:cs="Arial"/>
          <w:b/>
          <w:bCs/>
        </w:rPr>
        <w:t>2.1.1.1. Obiettivo Specifico</w:t>
      </w:r>
      <w:r w:rsidRPr="00CD1D7C">
        <w:rPr>
          <w:rFonts w:ascii="Arial" w:hAnsi="Arial" w:cs="Arial"/>
        </w:rPr>
        <w:t xml:space="preserve"> </w:t>
      </w:r>
      <w:r w:rsidRPr="00CD1D7C">
        <w:rPr>
          <w:rFonts w:ascii="Arial" w:hAnsi="Arial" w:cs="Arial"/>
          <w:b/>
          <w:i/>
        </w:rPr>
        <w:t>ESO4.12</w:t>
      </w:r>
      <w:r w:rsidRPr="00CD1D7C">
        <w:rPr>
          <w:rFonts w:ascii="Arial" w:hAnsi="Arial" w:cs="Arial"/>
          <w:i/>
        </w:rPr>
        <w:t>. “Promuovere l'integrazione sociale delle persone a rischio di povertà o di esclusione sociale, compresi gli indigenti e i bambini (FSE+)”;</w:t>
      </w:r>
    </w:p>
    <w:p w14:paraId="6407E757" w14:textId="77777777" w:rsidR="00836CDB" w:rsidRPr="00CD1D7C" w:rsidRDefault="0077744B" w:rsidP="00836CD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rPr>
        <w:t>l’</w:t>
      </w:r>
      <w:r w:rsidRPr="00CD1D7C">
        <w:rPr>
          <w:rFonts w:ascii="Arial" w:hAnsi="Arial" w:cs="Arial"/>
          <w:b/>
          <w:i/>
        </w:rPr>
        <w:t>Azione 4.l.1</w:t>
      </w:r>
      <w:r w:rsidRPr="00CD1D7C">
        <w:rPr>
          <w:rFonts w:ascii="Arial" w:hAnsi="Arial" w:cs="Arial"/>
          <w:i/>
        </w:rPr>
        <w:t xml:space="preserve"> </w:t>
      </w:r>
      <w:r w:rsidRPr="00CD1D7C">
        <w:rPr>
          <w:rFonts w:ascii="Arial" w:hAnsi="Arial" w:cs="Arial"/>
        </w:rPr>
        <w:t xml:space="preserve">del suddetto O.S. prevede </w:t>
      </w:r>
      <w:r w:rsidRPr="00CD1D7C">
        <w:rPr>
          <w:rFonts w:ascii="Arial" w:hAnsi="Arial" w:cs="Arial"/>
          <w:i/>
        </w:rPr>
        <w:t>“Misure volte a promuovere l'integrazione sociale delle persone a rischio di povertà o di esclusione sociale, compresi gli indigenti e i bambini”;</w:t>
      </w:r>
    </w:p>
    <w:p w14:paraId="1EDEF8EC" w14:textId="4F83E452" w:rsidR="0028145C" w:rsidRPr="00CD1D7C" w:rsidRDefault="00836CDB" w:rsidP="00836CDB">
      <w:pPr>
        <w:pStyle w:val="Paragrafoelenco"/>
        <w:widowControl/>
        <w:numPr>
          <w:ilvl w:val="0"/>
          <w:numId w:val="7"/>
        </w:numPr>
        <w:tabs>
          <w:tab w:val="left" w:pos="567"/>
        </w:tabs>
        <w:suppressAutoHyphens w:val="0"/>
        <w:spacing w:before="60"/>
        <w:ind w:right="147"/>
        <w:jc w:val="both"/>
        <w:rPr>
          <w:rFonts w:ascii="Arial" w:hAnsi="Arial" w:cs="Arial"/>
        </w:rPr>
      </w:pPr>
      <w:r w:rsidRPr="00CD1D7C">
        <w:rPr>
          <w:rFonts w:ascii="Arial" w:hAnsi="Arial" w:cs="Arial"/>
          <w:i/>
        </w:rPr>
        <w:t xml:space="preserve">Il </w:t>
      </w:r>
      <w:r w:rsidR="0028145C" w:rsidRPr="00CD1D7C">
        <w:rPr>
          <w:rFonts w:ascii="Arial" w:hAnsi="Arial" w:cs="Arial"/>
          <w:b/>
          <w:bCs/>
          <w:iCs/>
        </w:rPr>
        <w:t>Settore di intervento 163</w:t>
      </w:r>
      <w:r w:rsidR="0028145C" w:rsidRPr="00CD1D7C">
        <w:rPr>
          <w:rFonts w:ascii="Arial" w:hAnsi="Arial" w:cs="Arial"/>
          <w:i/>
        </w:rPr>
        <w:t xml:space="preserve"> “Misure volte a promuovere l'integrazione sociale delle persone a rischio di povertà o di esclusione sociale, compresi gli indigenti e i bambini”; </w:t>
      </w:r>
    </w:p>
    <w:p w14:paraId="71B7611E" w14:textId="77777777" w:rsidR="001C71BF" w:rsidRPr="00CD1D7C" w:rsidRDefault="001C71BF" w:rsidP="004A139F">
      <w:pPr>
        <w:pStyle w:val="Paragrafoelenco"/>
        <w:spacing w:before="1"/>
        <w:ind w:left="284" w:right="325"/>
        <w:jc w:val="both"/>
        <w:rPr>
          <w:rFonts w:ascii="Arial" w:hAnsi="Arial" w:cs="Arial"/>
          <w:i/>
        </w:rPr>
      </w:pPr>
    </w:p>
    <w:p w14:paraId="1A2384F8" w14:textId="77777777" w:rsidR="006909F1" w:rsidRPr="00CD1D7C" w:rsidRDefault="0077744B" w:rsidP="007208E5">
      <w:pPr>
        <w:ind w:left="284" w:right="325"/>
        <w:contextualSpacing/>
        <w:jc w:val="both"/>
      </w:pPr>
      <w:r w:rsidRPr="00CD1D7C">
        <w:rPr>
          <w:rFonts w:eastAsia="Calibri"/>
          <w:b/>
          <w:bCs/>
          <w:lang w:eastAsia="zh-CN"/>
        </w:rPr>
        <w:t>Considerato che:</w:t>
      </w:r>
    </w:p>
    <w:p w14:paraId="628B1E84" w14:textId="77777777" w:rsidR="00836CDB" w:rsidRPr="00CD1D7C" w:rsidRDefault="007208E5" w:rsidP="00836CDB">
      <w:pPr>
        <w:pStyle w:val="Paragrafoelenco"/>
        <w:numPr>
          <w:ilvl w:val="0"/>
          <w:numId w:val="2"/>
        </w:numPr>
        <w:tabs>
          <w:tab w:val="clear" w:pos="571"/>
          <w:tab w:val="left" w:pos="573"/>
          <w:tab w:val="left" w:pos="574"/>
          <w:tab w:val="left" w:pos="5004"/>
          <w:tab w:val="left" w:pos="6408"/>
        </w:tabs>
        <w:ind w:right="325"/>
        <w:jc w:val="both"/>
        <w:rPr>
          <w:rFonts w:ascii="Arial" w:eastAsia="Arial" w:hAnsi="Arial" w:cs="Arial"/>
        </w:rPr>
      </w:pPr>
      <w:r w:rsidRPr="00CD1D7C">
        <w:rPr>
          <w:rFonts w:ascii="Arial" w:eastAsia="Arial" w:hAnsi="Arial" w:cs="Arial"/>
        </w:rPr>
        <w:t>con D.D.G. n. _______ del ______ è stato approvato l’avviso di manifestazione di interesse relativo</w:t>
      </w:r>
      <w:r w:rsidR="001C71BF" w:rsidRPr="00CD1D7C">
        <w:rPr>
          <w:rFonts w:ascii="Arial" w:hAnsi="Arial" w:cs="Arial"/>
        </w:rPr>
        <w:t xml:space="preserve"> “</w:t>
      </w:r>
      <w:r w:rsidR="001C71BF" w:rsidRPr="00CD1D7C">
        <w:rPr>
          <w:rFonts w:ascii="Arial" w:eastAsia="Arial" w:hAnsi="Arial" w:cs="Arial"/>
        </w:rPr>
        <w:t xml:space="preserve">SUPERABILITIES_ Avviso pubblico per la concessione di contributi per progetti di inclusione per il tramite della pratica sportiva </w:t>
      </w:r>
      <w:proofErr w:type="gramStart"/>
      <w:r w:rsidR="001C71BF" w:rsidRPr="00CD1D7C">
        <w:rPr>
          <w:rFonts w:ascii="Arial" w:eastAsia="Arial" w:hAnsi="Arial" w:cs="Arial"/>
        </w:rPr>
        <w:t>“</w:t>
      </w:r>
      <w:r w:rsidRPr="00CD1D7C">
        <w:rPr>
          <w:rFonts w:ascii="Arial" w:eastAsia="Arial" w:hAnsi="Arial" w:cs="Arial"/>
        </w:rPr>
        <w:t xml:space="preserve"> -</w:t>
      </w:r>
      <w:proofErr w:type="gramEnd"/>
      <w:r w:rsidRPr="00CD1D7C">
        <w:rPr>
          <w:rFonts w:ascii="Arial" w:eastAsia="Arial" w:hAnsi="Arial" w:cs="Arial"/>
        </w:rPr>
        <w:t xml:space="preserve"> CUP ______________;</w:t>
      </w:r>
    </w:p>
    <w:p w14:paraId="09B9ED17" w14:textId="77777777" w:rsidR="00836CDB" w:rsidRPr="00CD1D7C" w:rsidRDefault="007208E5" w:rsidP="00836CDB">
      <w:pPr>
        <w:pStyle w:val="Paragrafoelenco"/>
        <w:numPr>
          <w:ilvl w:val="0"/>
          <w:numId w:val="2"/>
        </w:numPr>
        <w:tabs>
          <w:tab w:val="clear" w:pos="571"/>
          <w:tab w:val="left" w:pos="573"/>
          <w:tab w:val="left" w:pos="574"/>
          <w:tab w:val="left" w:pos="5004"/>
          <w:tab w:val="left" w:pos="6408"/>
        </w:tabs>
        <w:ind w:right="325"/>
        <w:jc w:val="both"/>
        <w:rPr>
          <w:rFonts w:ascii="Arial" w:eastAsia="Arial" w:hAnsi="Arial" w:cs="Arial"/>
        </w:rPr>
      </w:pPr>
      <w:r w:rsidRPr="00CD1D7C">
        <w:rPr>
          <w:rFonts w:ascii="Arial" w:hAnsi="Arial" w:cs="Arial"/>
        </w:rPr>
        <w:t xml:space="preserve">con lo stesso provvedimento è stato approvato lo schema di convenzione da sottoscrivere con l’Ente </w:t>
      </w:r>
      <w:r w:rsidR="001C71BF" w:rsidRPr="00CD1D7C">
        <w:rPr>
          <w:rFonts w:ascii="Arial" w:hAnsi="Arial" w:cs="Arial"/>
        </w:rPr>
        <w:t>Beneficiario</w:t>
      </w:r>
      <w:r w:rsidRPr="00CD1D7C">
        <w:rPr>
          <w:rFonts w:ascii="Arial" w:hAnsi="Arial" w:cs="Arial"/>
        </w:rPr>
        <w:t xml:space="preserve"> </w:t>
      </w:r>
      <w:r w:rsidR="001C71BF" w:rsidRPr="00CD1D7C">
        <w:rPr>
          <w:rFonts w:ascii="Arial" w:hAnsi="Arial" w:cs="Arial"/>
        </w:rPr>
        <w:t>per la</w:t>
      </w:r>
      <w:r w:rsidRPr="00CD1D7C">
        <w:rPr>
          <w:rFonts w:ascii="Arial" w:hAnsi="Arial" w:cs="Arial"/>
        </w:rPr>
        <w:t xml:space="preserve"> realizzazione del progetto</w:t>
      </w:r>
      <w:r w:rsidR="001C71BF" w:rsidRPr="00CD1D7C">
        <w:rPr>
          <w:rFonts w:ascii="Arial" w:hAnsi="Arial" w:cs="Arial"/>
        </w:rPr>
        <w:t xml:space="preserve"> ammesso al contributo</w:t>
      </w:r>
      <w:r w:rsidRPr="00CD1D7C">
        <w:rPr>
          <w:rFonts w:ascii="Arial" w:hAnsi="Arial" w:cs="Arial"/>
        </w:rPr>
        <w:t>;</w:t>
      </w:r>
      <w:bookmarkStart w:id="0" w:name="_Hlk196581364"/>
    </w:p>
    <w:p w14:paraId="5B9C25B0" w14:textId="77777777" w:rsidR="00836CDB" w:rsidRPr="00CD1D7C" w:rsidRDefault="007208E5" w:rsidP="00836CDB">
      <w:pPr>
        <w:pStyle w:val="Paragrafoelenco"/>
        <w:numPr>
          <w:ilvl w:val="0"/>
          <w:numId w:val="2"/>
        </w:numPr>
        <w:tabs>
          <w:tab w:val="clear" w:pos="571"/>
          <w:tab w:val="left" w:pos="573"/>
          <w:tab w:val="left" w:pos="574"/>
          <w:tab w:val="left" w:pos="5004"/>
          <w:tab w:val="left" w:pos="6408"/>
        </w:tabs>
        <w:ind w:right="325"/>
        <w:jc w:val="both"/>
        <w:rPr>
          <w:rFonts w:ascii="Arial" w:eastAsia="Arial" w:hAnsi="Arial" w:cs="Arial"/>
        </w:rPr>
      </w:pPr>
      <w:r w:rsidRPr="00CD1D7C">
        <w:rPr>
          <w:rFonts w:ascii="Arial" w:hAnsi="Arial" w:cs="Arial"/>
        </w:rPr>
        <w:t xml:space="preserve">con D.D.G. n. ______ </w:t>
      </w:r>
      <w:proofErr w:type="spellStart"/>
      <w:r w:rsidRPr="00CD1D7C">
        <w:rPr>
          <w:rFonts w:ascii="Arial" w:hAnsi="Arial" w:cs="Arial"/>
        </w:rPr>
        <w:t>del _______ la</w:t>
      </w:r>
      <w:proofErr w:type="spellEnd"/>
      <w:r w:rsidRPr="00CD1D7C">
        <w:rPr>
          <w:rFonts w:ascii="Arial" w:hAnsi="Arial" w:cs="Arial"/>
        </w:rPr>
        <w:t xml:space="preserve"> Regione Calabria ha approvato la graduatoria </w:t>
      </w:r>
      <w:bookmarkEnd w:id="0"/>
      <w:r w:rsidR="00455EA6" w:rsidRPr="00CD1D7C">
        <w:rPr>
          <w:rFonts w:ascii="Arial" w:hAnsi="Arial" w:cs="Arial"/>
        </w:rPr>
        <w:t xml:space="preserve">provvisoria </w:t>
      </w:r>
      <w:r w:rsidRPr="00CD1D7C">
        <w:rPr>
          <w:rFonts w:ascii="Arial" w:hAnsi="Arial" w:cs="Arial"/>
        </w:rPr>
        <w:t>dell’avviso</w:t>
      </w:r>
      <w:r w:rsidR="00836CDB" w:rsidRPr="00CD1D7C">
        <w:rPr>
          <w:rFonts w:ascii="Arial" w:hAnsi="Arial" w:cs="Arial"/>
        </w:rPr>
        <w:t xml:space="preserve"> </w:t>
      </w:r>
      <w:r w:rsidR="00455EA6" w:rsidRPr="00CD1D7C">
        <w:rPr>
          <w:rFonts w:ascii="Arial" w:hAnsi="Arial" w:cs="Arial"/>
        </w:rPr>
        <w:t>con indicazione delle Domande</w:t>
      </w:r>
      <w:r w:rsidR="00836CDB" w:rsidRPr="00CD1D7C">
        <w:rPr>
          <w:rFonts w:ascii="Arial" w:hAnsi="Arial" w:cs="Arial"/>
        </w:rPr>
        <w:t xml:space="preserve"> ammesse al finanziamento con il relativo contributo concedibile e </w:t>
      </w:r>
      <w:r w:rsidR="00455EA6" w:rsidRPr="00CD1D7C">
        <w:rPr>
          <w:rFonts w:ascii="Arial" w:hAnsi="Arial" w:cs="Arial"/>
        </w:rPr>
        <w:t xml:space="preserve">di </w:t>
      </w:r>
      <w:r w:rsidR="00836CDB" w:rsidRPr="00CD1D7C">
        <w:rPr>
          <w:rFonts w:ascii="Arial" w:hAnsi="Arial" w:cs="Arial"/>
        </w:rPr>
        <w:t>quelle</w:t>
      </w:r>
      <w:r w:rsidR="00455EA6" w:rsidRPr="00CD1D7C">
        <w:rPr>
          <w:rFonts w:ascii="Arial" w:hAnsi="Arial" w:cs="Arial"/>
        </w:rPr>
        <w:t xml:space="preserve"> non ricevibili</w:t>
      </w:r>
      <w:r w:rsidR="00836CDB" w:rsidRPr="00CD1D7C">
        <w:rPr>
          <w:rFonts w:ascii="Arial" w:hAnsi="Arial" w:cs="Arial"/>
        </w:rPr>
        <w:t xml:space="preserve"> con indicazione delle</w:t>
      </w:r>
      <w:r w:rsidR="00455EA6" w:rsidRPr="00CD1D7C">
        <w:rPr>
          <w:rFonts w:ascii="Arial" w:hAnsi="Arial" w:cs="Arial"/>
        </w:rPr>
        <w:t xml:space="preserve"> motivazioni</w:t>
      </w:r>
      <w:r w:rsidR="00836CDB" w:rsidRPr="00CD1D7C">
        <w:rPr>
          <w:rFonts w:ascii="Arial" w:hAnsi="Arial" w:cs="Arial"/>
        </w:rPr>
        <w:t>;</w:t>
      </w:r>
      <w:r w:rsidR="00455EA6" w:rsidRPr="00CD1D7C">
        <w:rPr>
          <w:rFonts w:ascii="Arial" w:hAnsi="Arial" w:cs="Arial"/>
        </w:rPr>
        <w:t xml:space="preserve"> </w:t>
      </w:r>
    </w:p>
    <w:p w14:paraId="01CD026A" w14:textId="77777777" w:rsidR="00836CDB" w:rsidRPr="00CD1D7C" w:rsidRDefault="00455EA6" w:rsidP="00836CDB">
      <w:pPr>
        <w:pStyle w:val="Paragrafoelenco"/>
        <w:numPr>
          <w:ilvl w:val="0"/>
          <w:numId w:val="2"/>
        </w:numPr>
        <w:tabs>
          <w:tab w:val="clear" w:pos="571"/>
          <w:tab w:val="left" w:pos="573"/>
          <w:tab w:val="left" w:pos="574"/>
          <w:tab w:val="left" w:pos="5004"/>
          <w:tab w:val="left" w:pos="6408"/>
        </w:tabs>
        <w:ind w:right="325"/>
        <w:jc w:val="both"/>
        <w:rPr>
          <w:rFonts w:ascii="Arial" w:eastAsia="Arial" w:hAnsi="Arial" w:cs="Arial"/>
        </w:rPr>
      </w:pPr>
      <w:r w:rsidRPr="00CD1D7C">
        <w:rPr>
          <w:rFonts w:ascii="Arial" w:hAnsi="Arial" w:cs="Arial"/>
        </w:rPr>
        <w:t xml:space="preserve">con D.D.G. n. ______ </w:t>
      </w:r>
      <w:proofErr w:type="spellStart"/>
      <w:r w:rsidRPr="00CD1D7C">
        <w:rPr>
          <w:rFonts w:ascii="Arial" w:hAnsi="Arial" w:cs="Arial"/>
        </w:rPr>
        <w:t>del _______ la</w:t>
      </w:r>
      <w:proofErr w:type="spellEnd"/>
      <w:r w:rsidRPr="00CD1D7C">
        <w:rPr>
          <w:rFonts w:ascii="Arial" w:hAnsi="Arial" w:cs="Arial"/>
        </w:rPr>
        <w:t xml:space="preserve"> Regione Calabria ha approvato la graduatoria definitiva dei Beneficiari ammessi </w:t>
      </w:r>
      <w:r w:rsidR="00836CDB" w:rsidRPr="00CD1D7C">
        <w:rPr>
          <w:rFonts w:ascii="Arial" w:hAnsi="Arial" w:cs="Arial"/>
        </w:rPr>
        <w:t xml:space="preserve">al finanziamento </w:t>
      </w:r>
      <w:r w:rsidRPr="00CD1D7C">
        <w:rPr>
          <w:rFonts w:ascii="Arial" w:hAnsi="Arial" w:cs="Arial"/>
        </w:rPr>
        <w:t xml:space="preserve">ed il contributo </w:t>
      </w:r>
      <w:r w:rsidR="00836CDB" w:rsidRPr="00CD1D7C">
        <w:rPr>
          <w:rFonts w:ascii="Arial" w:hAnsi="Arial" w:cs="Arial"/>
        </w:rPr>
        <w:t>a loro assegnato</w:t>
      </w:r>
      <w:r w:rsidRPr="00CD1D7C">
        <w:rPr>
          <w:rFonts w:ascii="Arial" w:hAnsi="Arial" w:cs="Arial"/>
        </w:rPr>
        <w:t>;</w:t>
      </w:r>
    </w:p>
    <w:p w14:paraId="30132D16" w14:textId="30E2408D" w:rsidR="00E65E47" w:rsidRPr="00CD1D7C" w:rsidRDefault="00E65E47" w:rsidP="00836CDB">
      <w:pPr>
        <w:pStyle w:val="Paragrafoelenco"/>
        <w:numPr>
          <w:ilvl w:val="0"/>
          <w:numId w:val="2"/>
        </w:numPr>
        <w:tabs>
          <w:tab w:val="clear" w:pos="571"/>
          <w:tab w:val="left" w:pos="573"/>
          <w:tab w:val="left" w:pos="574"/>
          <w:tab w:val="left" w:pos="5004"/>
          <w:tab w:val="left" w:pos="6408"/>
        </w:tabs>
        <w:ind w:right="325"/>
        <w:jc w:val="both"/>
        <w:rPr>
          <w:rFonts w:ascii="Arial" w:eastAsia="Arial" w:hAnsi="Arial" w:cs="Arial"/>
        </w:rPr>
      </w:pPr>
      <w:r w:rsidRPr="00CD1D7C">
        <w:rPr>
          <w:rFonts w:ascii="Arial" w:hAnsi="Arial" w:cs="Arial"/>
        </w:rPr>
        <w:t>che con il medesimo Decreto è stato ammesso a finanziamento il Progetto …………………………………………………… ed è stato altresì assunto il relativo impegno finanziario in bilancio a favore del Soggetto beneficiario del finanziamento;</w:t>
      </w:r>
    </w:p>
    <w:p w14:paraId="5D097AD3" w14:textId="77777777" w:rsidR="00E65E47" w:rsidRPr="00CD1D7C" w:rsidRDefault="00E65E47" w:rsidP="00E65E47">
      <w:pPr>
        <w:pStyle w:val="Paragrafoelenco"/>
        <w:tabs>
          <w:tab w:val="left" w:pos="574"/>
          <w:tab w:val="left" w:pos="5004"/>
          <w:tab w:val="left" w:pos="6408"/>
        </w:tabs>
        <w:ind w:left="284" w:right="325"/>
        <w:jc w:val="both"/>
        <w:rPr>
          <w:rFonts w:ascii="Arial" w:eastAsia="Arial" w:hAnsi="Arial" w:cs="Arial"/>
        </w:rPr>
      </w:pPr>
    </w:p>
    <w:p w14:paraId="3648FAF7" w14:textId="4D2E9E22" w:rsidR="00E65E47" w:rsidRPr="00CD1D7C" w:rsidRDefault="00E65E47" w:rsidP="00E65E47">
      <w:pPr>
        <w:pStyle w:val="Paragrafoelenco"/>
        <w:tabs>
          <w:tab w:val="left" w:pos="574"/>
          <w:tab w:val="left" w:pos="5004"/>
          <w:tab w:val="left" w:pos="6408"/>
        </w:tabs>
        <w:ind w:left="284" w:right="325"/>
        <w:jc w:val="both"/>
        <w:rPr>
          <w:rFonts w:ascii="Arial" w:eastAsia="Arial" w:hAnsi="Arial" w:cs="Arial"/>
        </w:rPr>
      </w:pPr>
      <w:r w:rsidRPr="00CD1D7C">
        <w:rPr>
          <w:rFonts w:ascii="Arial" w:eastAsia="Arial" w:hAnsi="Arial" w:cs="Arial"/>
          <w:b/>
          <w:bCs/>
        </w:rPr>
        <w:t xml:space="preserve">Richiamate </w:t>
      </w:r>
      <w:r w:rsidRPr="00CD1D7C">
        <w:rPr>
          <w:rFonts w:ascii="Arial" w:eastAsia="Arial" w:hAnsi="Arial" w:cs="Arial"/>
        </w:rPr>
        <w:t>le disposizioni normative e regolamentari sull’utilizzo delle risorse del Fondo Sociale Europeo Plus, in particolare l’art. 53, paragrafo 1 lettera b) e seguenti del Regolamento (UE) 2021/1060;</w:t>
      </w:r>
    </w:p>
    <w:p w14:paraId="107559B1" w14:textId="36F4AB96" w:rsidR="004A139F" w:rsidRPr="00CD1D7C" w:rsidRDefault="004A139F" w:rsidP="00E65E47">
      <w:pPr>
        <w:pStyle w:val="Paragrafoelenco"/>
        <w:tabs>
          <w:tab w:val="left" w:pos="574"/>
          <w:tab w:val="left" w:pos="5004"/>
          <w:tab w:val="left" w:pos="6408"/>
        </w:tabs>
        <w:ind w:left="284" w:right="325"/>
        <w:jc w:val="both"/>
        <w:rPr>
          <w:rFonts w:ascii="Arial" w:eastAsia="Arial" w:hAnsi="Arial" w:cs="Arial"/>
        </w:rPr>
      </w:pPr>
    </w:p>
    <w:p w14:paraId="63675B34" w14:textId="55C9CD3A" w:rsidR="004A139F" w:rsidRPr="00CD1D7C" w:rsidRDefault="004A139F" w:rsidP="00E65E47">
      <w:pPr>
        <w:pStyle w:val="Paragrafoelenco"/>
        <w:tabs>
          <w:tab w:val="left" w:pos="574"/>
          <w:tab w:val="left" w:pos="5004"/>
          <w:tab w:val="left" w:pos="6408"/>
        </w:tabs>
        <w:ind w:left="284" w:right="325"/>
        <w:jc w:val="both"/>
        <w:rPr>
          <w:rFonts w:ascii="Arial" w:eastAsia="Arial" w:hAnsi="Arial" w:cs="Arial"/>
        </w:rPr>
      </w:pPr>
      <w:r w:rsidRPr="00CD1D7C">
        <w:rPr>
          <w:rFonts w:ascii="Arial" w:eastAsia="Arial" w:hAnsi="Arial" w:cs="Arial"/>
        </w:rPr>
        <w:t>Interviene il presente atto di convenzione</w:t>
      </w:r>
    </w:p>
    <w:p w14:paraId="7D0429BA" w14:textId="23C1D290" w:rsidR="000549ED" w:rsidRPr="00CD1D7C" w:rsidRDefault="000549ED" w:rsidP="00E65E47">
      <w:pPr>
        <w:pStyle w:val="Paragrafoelenco"/>
        <w:tabs>
          <w:tab w:val="left" w:pos="574"/>
          <w:tab w:val="left" w:pos="5004"/>
          <w:tab w:val="left" w:pos="6408"/>
        </w:tabs>
        <w:ind w:left="284" w:right="325"/>
        <w:jc w:val="both"/>
        <w:rPr>
          <w:rFonts w:ascii="Arial" w:eastAsia="Arial" w:hAnsi="Arial" w:cs="Arial"/>
        </w:rPr>
      </w:pPr>
    </w:p>
    <w:p w14:paraId="1A58BA72" w14:textId="77777777" w:rsidR="000549ED" w:rsidRPr="00CD1D7C" w:rsidRDefault="000549ED" w:rsidP="000549ED">
      <w:pPr>
        <w:pStyle w:val="Titolo1"/>
        <w:spacing w:before="94" w:line="475" w:lineRule="auto"/>
        <w:ind w:left="284" w:right="325"/>
        <w:jc w:val="center"/>
        <w:rPr>
          <w:sz w:val="22"/>
          <w:szCs w:val="22"/>
        </w:rPr>
      </w:pPr>
      <w:r w:rsidRPr="00CD1D7C">
        <w:rPr>
          <w:sz w:val="22"/>
          <w:szCs w:val="22"/>
        </w:rPr>
        <w:lastRenderedPageBreak/>
        <w:t>TRA</w:t>
      </w:r>
    </w:p>
    <w:p w14:paraId="2DEAD6A1" w14:textId="59BC9A5A" w:rsidR="000549ED" w:rsidRPr="00CD1D7C" w:rsidRDefault="000549ED" w:rsidP="003508A2">
      <w:pPr>
        <w:spacing w:before="3"/>
        <w:ind w:left="284" w:right="325"/>
        <w:jc w:val="both"/>
      </w:pPr>
      <w:r w:rsidRPr="00CD1D7C">
        <w:rPr>
          <w:b/>
          <w:spacing w:val="-2"/>
        </w:rPr>
        <w:t>LA</w:t>
      </w:r>
      <w:r w:rsidRPr="00CD1D7C">
        <w:rPr>
          <w:b/>
          <w:spacing w:val="-10"/>
        </w:rPr>
        <w:t xml:space="preserve"> </w:t>
      </w:r>
      <w:r w:rsidRPr="00CD1D7C">
        <w:rPr>
          <w:b/>
          <w:spacing w:val="-2"/>
        </w:rPr>
        <w:t>REGIONE</w:t>
      </w:r>
      <w:r w:rsidRPr="00CD1D7C">
        <w:rPr>
          <w:b/>
          <w:spacing w:val="-12"/>
        </w:rPr>
        <w:t xml:space="preserve"> </w:t>
      </w:r>
      <w:r w:rsidRPr="00CD1D7C">
        <w:rPr>
          <w:b/>
          <w:spacing w:val="-2"/>
        </w:rPr>
        <w:t>CALABRIA</w:t>
      </w:r>
      <w:r w:rsidR="003508A2" w:rsidRPr="00CD1D7C">
        <w:rPr>
          <w:b/>
          <w:spacing w:val="-2"/>
        </w:rPr>
        <w:t>,</w:t>
      </w:r>
      <w:r w:rsidRPr="00CD1D7C">
        <w:rPr>
          <w:b/>
          <w:spacing w:val="-2"/>
        </w:rPr>
        <w:t xml:space="preserve"> </w:t>
      </w:r>
      <w:r w:rsidRPr="00CD1D7C">
        <w:t>di</w:t>
      </w:r>
      <w:r w:rsidRPr="00CD1D7C">
        <w:rPr>
          <w:spacing w:val="-4"/>
        </w:rPr>
        <w:t xml:space="preserve"> </w:t>
      </w:r>
      <w:r w:rsidRPr="00CD1D7C">
        <w:t>seguito</w:t>
      </w:r>
      <w:r w:rsidRPr="00CD1D7C">
        <w:rPr>
          <w:spacing w:val="-3"/>
        </w:rPr>
        <w:t xml:space="preserve"> </w:t>
      </w:r>
      <w:r w:rsidRPr="00CD1D7C">
        <w:t>per</w:t>
      </w:r>
      <w:r w:rsidRPr="00CD1D7C">
        <w:rPr>
          <w:spacing w:val="-1"/>
        </w:rPr>
        <w:t xml:space="preserve"> </w:t>
      </w:r>
      <w:r w:rsidRPr="00CD1D7C">
        <w:t>brevità</w:t>
      </w:r>
      <w:r w:rsidRPr="00CD1D7C">
        <w:rPr>
          <w:spacing w:val="-3"/>
        </w:rPr>
        <w:t xml:space="preserve"> </w:t>
      </w:r>
      <w:r w:rsidRPr="00CD1D7C">
        <w:t>Regione</w:t>
      </w:r>
      <w:r w:rsidR="003508A2" w:rsidRPr="00CD1D7C">
        <w:t xml:space="preserve">, rappresentata </w:t>
      </w:r>
      <w:r w:rsidRPr="00CD1D7C">
        <w:t>d</w:t>
      </w:r>
      <w:r w:rsidR="003508A2" w:rsidRPr="00CD1D7C">
        <w:t>a</w:t>
      </w:r>
      <w:r w:rsidRPr="00CD1D7C">
        <w:t>l</w:t>
      </w:r>
      <w:r w:rsidRPr="00CD1D7C">
        <w:rPr>
          <w:spacing w:val="-2"/>
        </w:rPr>
        <w:t xml:space="preserve"> </w:t>
      </w:r>
      <w:r w:rsidRPr="00CD1D7C">
        <w:t>Dirigente</w:t>
      </w:r>
      <w:r w:rsidRPr="00CD1D7C">
        <w:rPr>
          <w:spacing w:val="-5"/>
        </w:rPr>
        <w:t xml:space="preserve"> </w:t>
      </w:r>
      <w:r w:rsidRPr="00CD1D7C">
        <w:t>Generale</w:t>
      </w:r>
      <w:r w:rsidR="003508A2" w:rsidRPr="00CD1D7C">
        <w:t xml:space="preserve"> pro tempore</w:t>
      </w:r>
      <w:r w:rsidRPr="00CD1D7C">
        <w:rPr>
          <w:spacing w:val="-2"/>
        </w:rPr>
        <w:t xml:space="preserve"> </w:t>
      </w:r>
      <w:r w:rsidRPr="00CD1D7C">
        <w:t>del</w:t>
      </w:r>
      <w:r w:rsidRPr="00CD1D7C">
        <w:rPr>
          <w:spacing w:val="-4"/>
        </w:rPr>
        <w:t xml:space="preserve"> </w:t>
      </w:r>
      <w:r w:rsidRPr="00CD1D7C">
        <w:t>Dipartimento</w:t>
      </w:r>
      <w:r w:rsidRPr="00CD1D7C">
        <w:rPr>
          <w:spacing w:val="-4"/>
        </w:rPr>
        <w:t xml:space="preserve"> </w:t>
      </w:r>
      <w:r w:rsidR="00836CDB" w:rsidRPr="00CD1D7C">
        <w:t>“Salute e Welfare</w:t>
      </w:r>
      <w:r w:rsidRPr="00CD1D7C">
        <w:t>”</w:t>
      </w:r>
      <w:r w:rsidR="003508A2" w:rsidRPr="00CD1D7C">
        <w:t xml:space="preserve"> domiciliato per la carica in Catanzaro, Cittadella Regionale località Germaneto sede del predetto Ente</w:t>
      </w:r>
      <w:r w:rsidRPr="00CD1D7C">
        <w:t>;</w:t>
      </w:r>
    </w:p>
    <w:p w14:paraId="2538B7A8" w14:textId="77777777" w:rsidR="000549ED" w:rsidRPr="00CD1D7C" w:rsidRDefault="000549ED" w:rsidP="000549ED">
      <w:pPr>
        <w:pStyle w:val="Corpotesto"/>
        <w:ind w:left="284" w:right="325"/>
        <w:jc w:val="center"/>
        <w:rPr>
          <w:rFonts w:ascii="Arial" w:hAnsi="Arial" w:cs="Arial"/>
        </w:rPr>
      </w:pPr>
    </w:p>
    <w:p w14:paraId="0BEA615B" w14:textId="77777777" w:rsidR="000549ED" w:rsidRPr="00CD1D7C" w:rsidRDefault="000549ED" w:rsidP="000549ED">
      <w:pPr>
        <w:pStyle w:val="Titolo1"/>
        <w:ind w:left="284" w:right="325"/>
        <w:jc w:val="center"/>
        <w:rPr>
          <w:sz w:val="22"/>
          <w:szCs w:val="22"/>
        </w:rPr>
      </w:pPr>
      <w:r w:rsidRPr="00CD1D7C">
        <w:rPr>
          <w:sz w:val="22"/>
          <w:szCs w:val="22"/>
        </w:rPr>
        <w:t>E</w:t>
      </w:r>
    </w:p>
    <w:p w14:paraId="797380E9" w14:textId="77777777" w:rsidR="008A7691" w:rsidRPr="00CD1D7C" w:rsidRDefault="000549ED" w:rsidP="000549ED">
      <w:pPr>
        <w:pStyle w:val="Corpotesto"/>
        <w:spacing w:before="1"/>
        <w:ind w:left="284" w:right="325"/>
        <w:jc w:val="both"/>
        <w:rPr>
          <w:rFonts w:ascii="Arial" w:hAnsi="Arial" w:cs="Arial"/>
        </w:rPr>
      </w:pPr>
      <w:r w:rsidRPr="00CD1D7C">
        <w:rPr>
          <w:rFonts w:ascii="Arial" w:hAnsi="Arial" w:cs="Arial"/>
        </w:rPr>
        <w:t>il Soggetto Beneficiario denominato …………………</w:t>
      </w:r>
      <w:proofErr w:type="gramStart"/>
      <w:r w:rsidRPr="00CD1D7C">
        <w:rPr>
          <w:rFonts w:ascii="Arial" w:hAnsi="Arial" w:cs="Arial"/>
        </w:rPr>
        <w:t>…….</w:t>
      </w:r>
      <w:proofErr w:type="gramEnd"/>
      <w:r w:rsidRPr="00CD1D7C">
        <w:rPr>
          <w:rFonts w:ascii="Arial" w:hAnsi="Arial" w:cs="Arial"/>
        </w:rPr>
        <w:t xml:space="preserve">.…… , Codice Fiscale………………………, con sede legale in ………………………………, nella persona di ……………………….…………. nato/a </w:t>
      </w:r>
      <w:proofErr w:type="spellStart"/>
      <w:r w:rsidRPr="00CD1D7C">
        <w:rPr>
          <w:rFonts w:ascii="Arial" w:hAnsi="Arial" w:cs="Arial"/>
        </w:rPr>
        <w:t>a</w:t>
      </w:r>
      <w:proofErr w:type="spellEnd"/>
      <w:r w:rsidRPr="00CD1D7C">
        <w:rPr>
          <w:rFonts w:ascii="Arial" w:hAnsi="Arial" w:cs="Arial"/>
        </w:rPr>
        <w:t xml:space="preserve"> ………………………. il ……………………………, il/la quale agisce e interviene in questo atto in qualità di legale rappresentante,</w:t>
      </w:r>
    </w:p>
    <w:p w14:paraId="1AA66836" w14:textId="77777777" w:rsidR="008A7691" w:rsidRPr="00CD1D7C" w:rsidRDefault="008A7691" w:rsidP="000549ED">
      <w:pPr>
        <w:pStyle w:val="Corpotesto"/>
        <w:spacing w:before="1"/>
        <w:ind w:left="284" w:right="325"/>
        <w:jc w:val="both"/>
        <w:rPr>
          <w:rFonts w:ascii="Arial" w:hAnsi="Arial" w:cs="Arial"/>
        </w:rPr>
      </w:pPr>
    </w:p>
    <w:p w14:paraId="3B2A4570" w14:textId="3CE790AF" w:rsidR="008A7691" w:rsidRPr="00CD1D7C" w:rsidRDefault="008A7691" w:rsidP="000549ED">
      <w:pPr>
        <w:pStyle w:val="Corpotesto"/>
        <w:spacing w:before="1"/>
        <w:ind w:left="284" w:right="325"/>
        <w:jc w:val="both"/>
        <w:rPr>
          <w:rFonts w:ascii="Arial" w:hAnsi="Arial" w:cs="Arial"/>
          <w:i/>
          <w:iCs/>
        </w:rPr>
      </w:pPr>
      <w:r w:rsidRPr="00CD1D7C">
        <w:rPr>
          <w:rFonts w:ascii="Arial" w:hAnsi="Arial" w:cs="Arial"/>
          <w:i/>
          <w:iCs/>
        </w:rPr>
        <w:t>nonché, in caso di domanda in forma aggregata (raggruppamento formale/partenariato),</w:t>
      </w:r>
    </w:p>
    <w:p w14:paraId="35594638" w14:textId="77777777" w:rsidR="008A7691" w:rsidRPr="00CD1D7C" w:rsidRDefault="008A7691" w:rsidP="000549ED">
      <w:pPr>
        <w:pStyle w:val="Corpotesto"/>
        <w:spacing w:before="1"/>
        <w:ind w:left="284" w:right="325"/>
        <w:jc w:val="both"/>
        <w:rPr>
          <w:rFonts w:ascii="Arial" w:hAnsi="Arial" w:cs="Arial"/>
        </w:rPr>
      </w:pPr>
    </w:p>
    <w:p w14:paraId="0BBBF09E" w14:textId="68AFA4FC" w:rsidR="000549ED" w:rsidRPr="00CD1D7C" w:rsidRDefault="000549ED" w:rsidP="000549ED">
      <w:pPr>
        <w:pStyle w:val="Corpotesto"/>
        <w:spacing w:before="1"/>
        <w:ind w:left="284" w:right="325"/>
        <w:jc w:val="both"/>
        <w:rPr>
          <w:rFonts w:ascii="Arial" w:hAnsi="Arial" w:cs="Arial"/>
        </w:rPr>
      </w:pPr>
      <w:r w:rsidRPr="00CD1D7C">
        <w:rPr>
          <w:rFonts w:ascii="Arial" w:hAnsi="Arial" w:cs="Arial"/>
        </w:rPr>
        <w:t xml:space="preserve"> con mandato di rappresentanza alla realizzazione del progetto, dell’ATI/ATS costituito con atto Rep. n. </w:t>
      </w:r>
      <w:proofErr w:type="gramStart"/>
      <w:r w:rsidRPr="00CD1D7C">
        <w:rPr>
          <w:rFonts w:ascii="Arial" w:hAnsi="Arial" w:cs="Arial"/>
        </w:rPr>
        <w:t>…….</w:t>
      </w:r>
      <w:proofErr w:type="gramEnd"/>
      <w:r w:rsidRPr="00CD1D7C">
        <w:rPr>
          <w:rFonts w:ascii="Arial" w:hAnsi="Arial" w:cs="Arial"/>
        </w:rPr>
        <w:t>.……. del …………. registrato a ……...……………… il …………… dal Notaio …………………...…</w:t>
      </w:r>
      <w:proofErr w:type="gramStart"/>
      <w:r w:rsidRPr="00CD1D7C">
        <w:rPr>
          <w:rFonts w:ascii="Arial" w:hAnsi="Arial" w:cs="Arial"/>
        </w:rPr>
        <w:t>…….</w:t>
      </w:r>
      <w:proofErr w:type="gramEnd"/>
      <w:r w:rsidRPr="00CD1D7C">
        <w:rPr>
          <w:rFonts w:ascii="Arial" w:hAnsi="Arial" w:cs="Arial"/>
        </w:rPr>
        <w:t xml:space="preserve">. siglato con il soggetto Partner ………………………………, Rappresentante </w:t>
      </w:r>
      <w:proofErr w:type="gramStart"/>
      <w:r w:rsidRPr="00CD1D7C">
        <w:rPr>
          <w:rFonts w:ascii="Arial" w:hAnsi="Arial" w:cs="Arial"/>
        </w:rPr>
        <w:t>Legale  …</w:t>
      </w:r>
      <w:proofErr w:type="gramEnd"/>
      <w:r w:rsidRPr="00CD1D7C">
        <w:rPr>
          <w:rFonts w:ascii="Arial" w:hAnsi="Arial" w:cs="Arial"/>
        </w:rPr>
        <w:t>………Sede Legale………………… C.F./P. IVA ………………………………………</w:t>
      </w:r>
    </w:p>
    <w:p w14:paraId="5DB799E1" w14:textId="308E5EE6" w:rsidR="000549ED" w:rsidRPr="00CD1D7C" w:rsidRDefault="000549ED" w:rsidP="00E65E47">
      <w:pPr>
        <w:pStyle w:val="Paragrafoelenco"/>
        <w:tabs>
          <w:tab w:val="left" w:pos="574"/>
          <w:tab w:val="left" w:pos="5004"/>
          <w:tab w:val="left" w:pos="6408"/>
        </w:tabs>
        <w:ind w:left="284" w:right="325"/>
        <w:jc w:val="both"/>
        <w:rPr>
          <w:rFonts w:ascii="Arial" w:eastAsia="Arial" w:hAnsi="Arial" w:cs="Arial"/>
        </w:rPr>
      </w:pPr>
    </w:p>
    <w:p w14:paraId="14C00C3A" w14:textId="77777777" w:rsidR="000E7B23" w:rsidRPr="00CD1D7C" w:rsidRDefault="000E7B23" w:rsidP="000E7B23">
      <w:pPr>
        <w:pStyle w:val="Paragrafoelenco"/>
        <w:tabs>
          <w:tab w:val="left" w:pos="574"/>
          <w:tab w:val="left" w:pos="5004"/>
          <w:tab w:val="left" w:pos="6408"/>
        </w:tabs>
        <w:ind w:left="284" w:right="325"/>
        <w:jc w:val="center"/>
        <w:rPr>
          <w:rFonts w:ascii="Arial" w:eastAsia="Arial" w:hAnsi="Arial" w:cs="Arial"/>
          <w:b/>
          <w:bCs/>
        </w:rPr>
      </w:pPr>
      <w:r w:rsidRPr="00CD1D7C">
        <w:rPr>
          <w:rFonts w:ascii="Arial" w:eastAsia="Arial" w:hAnsi="Arial" w:cs="Arial"/>
          <w:b/>
          <w:bCs/>
        </w:rPr>
        <w:t>TUTTO CIO' PREMESSO</w:t>
      </w:r>
    </w:p>
    <w:p w14:paraId="60DB76F1" w14:textId="000FEBC5" w:rsidR="000E7B23" w:rsidRPr="00CD1D7C" w:rsidRDefault="000E7B23" w:rsidP="000E7B23">
      <w:pPr>
        <w:pStyle w:val="Paragrafoelenco"/>
        <w:tabs>
          <w:tab w:val="left" w:pos="574"/>
          <w:tab w:val="left" w:pos="5004"/>
          <w:tab w:val="left" w:pos="6408"/>
        </w:tabs>
        <w:ind w:left="284" w:right="325"/>
        <w:jc w:val="both"/>
        <w:rPr>
          <w:rFonts w:ascii="Arial" w:eastAsia="Arial" w:hAnsi="Arial" w:cs="Arial"/>
        </w:rPr>
      </w:pPr>
      <w:r w:rsidRPr="00CD1D7C">
        <w:rPr>
          <w:rFonts w:ascii="Arial" w:eastAsia="Arial" w:hAnsi="Arial" w:cs="Arial"/>
        </w:rPr>
        <w:t>da intendersi come parte integrante e sostanziale della presente Convenzione, tra le parti per come sopra identificate, si conviene quanto segue.</w:t>
      </w:r>
    </w:p>
    <w:p w14:paraId="42EAEB2E" w14:textId="50D4E33C" w:rsidR="006909F1" w:rsidRPr="00CD1D7C" w:rsidRDefault="0077744B" w:rsidP="007208E5">
      <w:pPr>
        <w:pStyle w:val="Titolo1"/>
        <w:spacing w:before="52" w:line="506" w:lineRule="exact"/>
        <w:ind w:left="284" w:right="325"/>
        <w:jc w:val="center"/>
        <w:rPr>
          <w:sz w:val="22"/>
          <w:szCs w:val="22"/>
        </w:rPr>
      </w:pPr>
      <w:r w:rsidRPr="00CD1D7C">
        <w:rPr>
          <w:sz w:val="22"/>
          <w:szCs w:val="22"/>
        </w:rPr>
        <w:t>Art.</w:t>
      </w:r>
      <w:r w:rsidRPr="00CD1D7C">
        <w:rPr>
          <w:spacing w:val="-1"/>
          <w:sz w:val="22"/>
          <w:szCs w:val="22"/>
        </w:rPr>
        <w:t xml:space="preserve"> </w:t>
      </w:r>
      <w:r w:rsidRPr="00CD1D7C">
        <w:rPr>
          <w:sz w:val="22"/>
          <w:szCs w:val="22"/>
        </w:rPr>
        <w:t>1</w:t>
      </w:r>
      <w:r w:rsidRPr="00CD1D7C">
        <w:rPr>
          <w:spacing w:val="-2"/>
          <w:sz w:val="22"/>
          <w:szCs w:val="22"/>
        </w:rPr>
        <w:t xml:space="preserve"> </w:t>
      </w:r>
      <w:r w:rsidRPr="00CD1D7C">
        <w:rPr>
          <w:sz w:val="22"/>
          <w:szCs w:val="22"/>
        </w:rPr>
        <w:t>-</w:t>
      </w:r>
      <w:r w:rsidRPr="00CD1D7C">
        <w:rPr>
          <w:spacing w:val="-1"/>
          <w:sz w:val="22"/>
          <w:szCs w:val="22"/>
        </w:rPr>
        <w:t xml:space="preserve"> </w:t>
      </w:r>
      <w:r w:rsidRPr="00CD1D7C">
        <w:rPr>
          <w:sz w:val="22"/>
          <w:szCs w:val="22"/>
        </w:rPr>
        <w:t>Oggetto della</w:t>
      </w:r>
      <w:r w:rsidRPr="00CD1D7C">
        <w:rPr>
          <w:spacing w:val="-1"/>
          <w:sz w:val="22"/>
          <w:szCs w:val="22"/>
        </w:rPr>
        <w:t xml:space="preserve"> </w:t>
      </w:r>
      <w:r w:rsidRPr="00CD1D7C">
        <w:rPr>
          <w:sz w:val="22"/>
          <w:szCs w:val="22"/>
        </w:rPr>
        <w:t>convenzione</w:t>
      </w:r>
    </w:p>
    <w:p w14:paraId="38ECD590" w14:textId="5020AFC3" w:rsidR="000549ED" w:rsidRPr="00CD1D7C" w:rsidRDefault="0077744B" w:rsidP="004D04FB">
      <w:pPr>
        <w:pStyle w:val="Corpotesto"/>
        <w:numPr>
          <w:ilvl w:val="1"/>
          <w:numId w:val="11"/>
        </w:numPr>
        <w:spacing w:before="1"/>
        <w:ind w:right="325"/>
        <w:jc w:val="both"/>
        <w:rPr>
          <w:rFonts w:ascii="Arial" w:hAnsi="Arial" w:cs="Arial"/>
        </w:rPr>
      </w:pPr>
      <w:r w:rsidRPr="00CD1D7C">
        <w:rPr>
          <w:rFonts w:ascii="Arial" w:hAnsi="Arial" w:cs="Arial"/>
        </w:rPr>
        <w:t xml:space="preserve">La </w:t>
      </w:r>
      <w:r w:rsidR="000549ED" w:rsidRPr="00CD1D7C">
        <w:rPr>
          <w:rFonts w:ascii="Arial" w:hAnsi="Arial" w:cs="Arial"/>
        </w:rPr>
        <w:t xml:space="preserve">presente </w:t>
      </w:r>
      <w:r w:rsidRPr="00CD1D7C">
        <w:rPr>
          <w:rFonts w:ascii="Arial" w:hAnsi="Arial" w:cs="Arial"/>
        </w:rPr>
        <w:t>Convenzione disciplina i rapporti tra la Region</w:t>
      </w:r>
      <w:r w:rsidR="00590023" w:rsidRPr="00CD1D7C">
        <w:rPr>
          <w:rFonts w:ascii="Arial" w:hAnsi="Arial" w:cs="Arial"/>
        </w:rPr>
        <w:t xml:space="preserve">e Calabria - Dipartimento Salute e Welfare </w:t>
      </w:r>
      <w:r w:rsidRPr="00CD1D7C">
        <w:rPr>
          <w:rFonts w:ascii="Arial" w:hAnsi="Arial" w:cs="Arial"/>
        </w:rPr>
        <w:t xml:space="preserve">ed il </w:t>
      </w:r>
      <w:r w:rsidR="000549ED" w:rsidRPr="00CD1D7C">
        <w:rPr>
          <w:rFonts w:ascii="Arial" w:hAnsi="Arial" w:cs="Arial"/>
        </w:rPr>
        <w:t xml:space="preserve">Soggetto </w:t>
      </w:r>
      <w:r w:rsidRPr="00CD1D7C">
        <w:rPr>
          <w:rFonts w:ascii="Arial" w:hAnsi="Arial" w:cs="Arial"/>
        </w:rPr>
        <w:t>Beneficiario per la realizzazione</w:t>
      </w:r>
      <w:r w:rsidR="007208E5" w:rsidRPr="00CD1D7C">
        <w:rPr>
          <w:rFonts w:ascii="Arial" w:hAnsi="Arial" w:cs="Arial"/>
        </w:rPr>
        <w:t xml:space="preserve"> </w:t>
      </w:r>
      <w:r w:rsidRPr="00CD1D7C">
        <w:rPr>
          <w:rFonts w:ascii="Arial" w:hAnsi="Arial" w:cs="Arial"/>
        </w:rPr>
        <w:t>del progetto denominato “</w:t>
      </w:r>
      <w:r w:rsidR="00836CDB" w:rsidRPr="00CD1D7C">
        <w:rPr>
          <w:rFonts w:ascii="Arial" w:hAnsi="Arial" w:cs="Arial"/>
        </w:rPr>
        <w:t>……………</w:t>
      </w:r>
      <w:proofErr w:type="gramStart"/>
      <w:r w:rsidR="00836CDB" w:rsidRPr="00CD1D7C">
        <w:rPr>
          <w:rFonts w:ascii="Arial" w:hAnsi="Arial" w:cs="Arial"/>
        </w:rPr>
        <w:t>…….</w:t>
      </w:r>
      <w:proofErr w:type="gramEnd"/>
      <w:r w:rsidR="00836CDB" w:rsidRPr="00CD1D7C">
        <w:rPr>
          <w:rFonts w:ascii="Arial" w:hAnsi="Arial" w:cs="Arial"/>
        </w:rPr>
        <w:t>.</w:t>
      </w:r>
      <w:r w:rsidRPr="00CD1D7C">
        <w:rPr>
          <w:rFonts w:ascii="Arial" w:hAnsi="Arial" w:cs="Arial"/>
        </w:rPr>
        <w:t>” che qui si intende integralmente</w:t>
      </w:r>
      <w:r w:rsidR="00263D77" w:rsidRPr="00CD1D7C">
        <w:rPr>
          <w:rFonts w:ascii="Arial" w:hAnsi="Arial" w:cs="Arial"/>
        </w:rPr>
        <w:t xml:space="preserve"> </w:t>
      </w:r>
      <w:r w:rsidRPr="00CD1D7C">
        <w:rPr>
          <w:rFonts w:ascii="Arial" w:hAnsi="Arial" w:cs="Arial"/>
        </w:rPr>
        <w:t>richiamato</w:t>
      </w:r>
      <w:r w:rsidR="000549ED" w:rsidRPr="00CD1D7C">
        <w:rPr>
          <w:rFonts w:ascii="Arial" w:hAnsi="Arial" w:cs="Arial"/>
        </w:rPr>
        <w:t xml:space="preserve"> per come approvato e da svolgersi nel rispetto di quanto ivi previsto e d</w:t>
      </w:r>
      <w:r w:rsidR="008A7691" w:rsidRPr="00CD1D7C">
        <w:rPr>
          <w:rFonts w:ascii="Arial" w:hAnsi="Arial" w:cs="Arial"/>
        </w:rPr>
        <w:t>e</w:t>
      </w:r>
      <w:r w:rsidR="000549ED" w:rsidRPr="00CD1D7C">
        <w:rPr>
          <w:rFonts w:ascii="Arial" w:hAnsi="Arial" w:cs="Arial"/>
        </w:rPr>
        <w:t>l progetto di bilancio per quanto concerne le fasi di gestione, rendicontazione, controllo e pagamento attinenti il Progetto stesso.</w:t>
      </w:r>
    </w:p>
    <w:p w14:paraId="11039BB7" w14:textId="33A7BFB5" w:rsidR="000E7B23" w:rsidRPr="00CD1D7C" w:rsidRDefault="000E7B23" w:rsidP="000E7B23">
      <w:pPr>
        <w:pStyle w:val="Corpotesto"/>
        <w:numPr>
          <w:ilvl w:val="1"/>
          <w:numId w:val="11"/>
        </w:numPr>
        <w:spacing w:before="1"/>
        <w:ind w:right="325"/>
        <w:jc w:val="both"/>
        <w:rPr>
          <w:rFonts w:ascii="Arial" w:hAnsi="Arial" w:cs="Arial"/>
        </w:rPr>
      </w:pPr>
      <w:r w:rsidRPr="00CD1D7C">
        <w:rPr>
          <w:rFonts w:ascii="Arial" w:hAnsi="Arial" w:cs="Arial"/>
        </w:rPr>
        <w:t>Il presente atto è a valere su PR CALABRIA FESR FSE+ 2021 – 2027 PRIORITA’ 4INCL – Una Calabria più inclusiva- ESO4.12 - Promuovere l'integrazione sociale delle persone a rischio di povertà o di esclusione sociale, compresi gli indigenti e i bambini (FSE+) “SUPERABILITIES Avviso pubblico per la concessione di contributi per progetti di inclusione per il tramite della pratica sportiva”.</w:t>
      </w:r>
    </w:p>
    <w:p w14:paraId="7A29E667" w14:textId="73462EC1" w:rsidR="006909F1" w:rsidRPr="00CD1D7C" w:rsidRDefault="0077744B" w:rsidP="004D04FB">
      <w:pPr>
        <w:pStyle w:val="Corpotesto"/>
        <w:numPr>
          <w:ilvl w:val="1"/>
          <w:numId w:val="11"/>
        </w:numPr>
        <w:spacing w:before="1"/>
        <w:ind w:right="325"/>
        <w:jc w:val="both"/>
        <w:rPr>
          <w:rFonts w:ascii="Arial" w:hAnsi="Arial" w:cs="Arial"/>
        </w:rPr>
      </w:pPr>
      <w:r w:rsidRPr="00CD1D7C">
        <w:rPr>
          <w:rFonts w:ascii="Arial" w:hAnsi="Arial" w:cs="Arial"/>
        </w:rPr>
        <w:t>Le premesse e gli atti richiamati costituiscono parte integrante e sostanziale della presente Convenzione.</w:t>
      </w:r>
    </w:p>
    <w:p w14:paraId="3478F348" w14:textId="77777777" w:rsidR="006909F1" w:rsidRPr="00CD1D7C" w:rsidRDefault="006909F1" w:rsidP="007208E5">
      <w:pPr>
        <w:pStyle w:val="Corpotesto"/>
        <w:spacing w:before="11"/>
        <w:ind w:left="284" w:right="325"/>
        <w:jc w:val="both"/>
        <w:rPr>
          <w:rFonts w:ascii="Arial" w:hAnsi="Arial" w:cs="Arial"/>
        </w:rPr>
      </w:pPr>
    </w:p>
    <w:p w14:paraId="2FB9D15B" w14:textId="7DD74DC3" w:rsidR="009C5605" w:rsidRPr="00CD1D7C" w:rsidRDefault="0077744B" w:rsidP="007208E5">
      <w:pPr>
        <w:pStyle w:val="Titolo1"/>
        <w:ind w:left="284" w:right="325"/>
        <w:jc w:val="center"/>
        <w:rPr>
          <w:sz w:val="22"/>
          <w:szCs w:val="22"/>
        </w:rPr>
      </w:pPr>
      <w:r w:rsidRPr="00CD1D7C">
        <w:rPr>
          <w:sz w:val="22"/>
          <w:szCs w:val="22"/>
        </w:rPr>
        <w:t>Art.</w:t>
      </w:r>
      <w:r w:rsidRPr="00CD1D7C">
        <w:rPr>
          <w:spacing w:val="-3"/>
          <w:sz w:val="22"/>
          <w:szCs w:val="22"/>
        </w:rPr>
        <w:t xml:space="preserve"> </w:t>
      </w:r>
      <w:r w:rsidRPr="00CD1D7C">
        <w:rPr>
          <w:sz w:val="22"/>
          <w:szCs w:val="22"/>
        </w:rPr>
        <w:t>2</w:t>
      </w:r>
      <w:r w:rsidRPr="00CD1D7C">
        <w:rPr>
          <w:spacing w:val="-3"/>
          <w:sz w:val="22"/>
          <w:szCs w:val="22"/>
        </w:rPr>
        <w:t xml:space="preserve"> </w:t>
      </w:r>
      <w:r w:rsidR="009C5605" w:rsidRPr="00CD1D7C">
        <w:rPr>
          <w:sz w:val="22"/>
          <w:szCs w:val="22"/>
        </w:rPr>
        <w:t>–</w:t>
      </w:r>
      <w:r w:rsidRPr="00CD1D7C">
        <w:rPr>
          <w:sz w:val="22"/>
          <w:szCs w:val="22"/>
        </w:rPr>
        <w:t xml:space="preserve"> </w:t>
      </w:r>
      <w:r w:rsidR="009C5605" w:rsidRPr="00CD1D7C">
        <w:rPr>
          <w:sz w:val="22"/>
          <w:szCs w:val="22"/>
        </w:rPr>
        <w:t>Normativa di riferimento</w:t>
      </w:r>
      <w:r w:rsidR="000E7B23" w:rsidRPr="00CD1D7C">
        <w:rPr>
          <w:sz w:val="22"/>
          <w:szCs w:val="22"/>
        </w:rPr>
        <w:t xml:space="preserve"> e primi adempimenti del beneficiario</w:t>
      </w:r>
    </w:p>
    <w:p w14:paraId="5E49848C" w14:textId="77777777" w:rsidR="000E7B23" w:rsidRPr="00CD1D7C" w:rsidRDefault="009C5605" w:rsidP="000E7B23">
      <w:pPr>
        <w:pStyle w:val="Corpotesto"/>
        <w:numPr>
          <w:ilvl w:val="1"/>
          <w:numId w:val="12"/>
        </w:numPr>
        <w:spacing w:before="1"/>
        <w:ind w:right="325"/>
        <w:jc w:val="both"/>
        <w:rPr>
          <w:rFonts w:ascii="Arial" w:hAnsi="Arial" w:cs="Arial"/>
        </w:rPr>
      </w:pPr>
      <w:r w:rsidRPr="00CD1D7C">
        <w:rPr>
          <w:rFonts w:ascii="Arial" w:hAnsi="Arial" w:cs="Arial"/>
        </w:rPr>
        <w:t>Il Soggetto Beneficiario cura l'organizzazione e la realizzazione del Progetto approvato, in coerenza con i contenuti e le modalità di attuazione in esso previste, nel pieno rispetto delle disposizioni dell’avviso, e di quanto previsto della normativa dell’Unione europea vigente in materia, indicata nei Visti Normativi della presente convenzione, ivi compresa la normativa dell’Unione europea applicabile alla programmazione FSE+ 2021-2027 anche non espressamente richiamata nel presente atto o nell’Avviso.</w:t>
      </w:r>
    </w:p>
    <w:p w14:paraId="5CF0B6B9" w14:textId="3BDBC72A" w:rsidR="000E7B23" w:rsidRPr="00CD1D7C" w:rsidRDefault="000E7B23" w:rsidP="000E7B23">
      <w:pPr>
        <w:pStyle w:val="Corpotesto"/>
        <w:numPr>
          <w:ilvl w:val="1"/>
          <w:numId w:val="12"/>
        </w:numPr>
        <w:spacing w:before="1"/>
        <w:ind w:right="325"/>
        <w:jc w:val="both"/>
        <w:rPr>
          <w:rFonts w:ascii="Arial" w:hAnsi="Arial" w:cs="Arial"/>
        </w:rPr>
      </w:pPr>
      <w:r w:rsidRPr="00CD1D7C">
        <w:rPr>
          <w:rFonts w:ascii="Arial" w:hAnsi="Arial" w:cs="Arial"/>
        </w:rPr>
        <w:t>Il Beneficiario si obbliga ad inviare alla Regione la presente convenzione, sottoscritta digitalmente per accettazione da parte del Legale rappresentante del Beneficiario, a mezzo PEC entro il termine di 7 giorni dalla data della ricezione della comunicazione effettuata dal Settore competente.</w:t>
      </w:r>
    </w:p>
    <w:p w14:paraId="7F479B70" w14:textId="59DBB662" w:rsidR="000E7B23" w:rsidRPr="00CD1D7C" w:rsidRDefault="000E7B23" w:rsidP="000E7B23">
      <w:pPr>
        <w:pStyle w:val="Corpotesto"/>
        <w:numPr>
          <w:ilvl w:val="1"/>
          <w:numId w:val="12"/>
        </w:numPr>
        <w:spacing w:before="1"/>
        <w:ind w:right="325"/>
        <w:jc w:val="both"/>
        <w:rPr>
          <w:rFonts w:ascii="Arial" w:hAnsi="Arial" w:cs="Arial"/>
        </w:rPr>
      </w:pPr>
      <w:r w:rsidRPr="00CD1D7C">
        <w:rPr>
          <w:rFonts w:ascii="Arial" w:hAnsi="Arial" w:cs="Arial"/>
        </w:rPr>
        <w:t xml:space="preserve">Nel caso in cui il beneficiario non adempia all'obbligo di cui al comma precedente, la Regione avvia il procedimento di decadenza dal finanziamento, fatta salva l'ipotesi in cui il beneficiario, entro lo stesso termine di cui al comma precedente, non richieda, esplicitandone le motivazioni, una proroga del termine medesimo. La proroga non può avere durata superiore </w:t>
      </w:r>
      <w:r w:rsidRPr="00CD1D7C">
        <w:rPr>
          <w:rFonts w:ascii="Arial" w:hAnsi="Arial" w:cs="Arial"/>
        </w:rPr>
        <w:lastRenderedPageBreak/>
        <w:t>a 10 (dieci) giorni e non può essere concessa più di una volta.</w:t>
      </w:r>
    </w:p>
    <w:p w14:paraId="3BC28EFC" w14:textId="77777777" w:rsidR="000E7B23" w:rsidRPr="00CD1D7C" w:rsidRDefault="000E7B23" w:rsidP="000E7B23">
      <w:pPr>
        <w:pStyle w:val="Corpotesto"/>
        <w:spacing w:before="1"/>
        <w:ind w:left="360" w:right="325"/>
        <w:jc w:val="both"/>
        <w:rPr>
          <w:rFonts w:ascii="Arial" w:hAnsi="Arial" w:cs="Arial"/>
        </w:rPr>
      </w:pPr>
    </w:p>
    <w:p w14:paraId="1F19E05C" w14:textId="4B33BB4E" w:rsidR="006909F1" w:rsidRPr="00CD1D7C" w:rsidRDefault="009C5605" w:rsidP="007208E5">
      <w:pPr>
        <w:pStyle w:val="Titolo1"/>
        <w:ind w:left="284" w:right="325"/>
        <w:jc w:val="center"/>
        <w:rPr>
          <w:sz w:val="22"/>
          <w:szCs w:val="22"/>
        </w:rPr>
      </w:pPr>
      <w:r w:rsidRPr="00CD1D7C">
        <w:rPr>
          <w:sz w:val="22"/>
          <w:szCs w:val="22"/>
        </w:rPr>
        <w:t xml:space="preserve">Art. </w:t>
      </w:r>
      <w:proofErr w:type="gramStart"/>
      <w:r w:rsidRPr="00CD1D7C">
        <w:rPr>
          <w:sz w:val="22"/>
          <w:szCs w:val="22"/>
        </w:rPr>
        <w:t>3  –</w:t>
      </w:r>
      <w:proofErr w:type="gramEnd"/>
      <w:r w:rsidRPr="00CD1D7C">
        <w:rPr>
          <w:sz w:val="22"/>
          <w:szCs w:val="22"/>
        </w:rPr>
        <w:t xml:space="preserve">  </w:t>
      </w:r>
      <w:r w:rsidR="0077744B" w:rsidRPr="00CD1D7C">
        <w:rPr>
          <w:sz w:val="22"/>
          <w:szCs w:val="22"/>
        </w:rPr>
        <w:t>Durata</w:t>
      </w:r>
      <w:r w:rsidR="0077744B" w:rsidRPr="00CD1D7C">
        <w:rPr>
          <w:spacing w:val="-1"/>
          <w:sz w:val="22"/>
          <w:szCs w:val="22"/>
        </w:rPr>
        <w:t xml:space="preserve"> </w:t>
      </w:r>
      <w:r w:rsidR="0077744B" w:rsidRPr="00CD1D7C">
        <w:rPr>
          <w:sz w:val="22"/>
          <w:szCs w:val="22"/>
        </w:rPr>
        <w:t>della</w:t>
      </w:r>
      <w:r w:rsidR="0077744B" w:rsidRPr="00CD1D7C">
        <w:rPr>
          <w:spacing w:val="-4"/>
          <w:sz w:val="22"/>
          <w:szCs w:val="22"/>
        </w:rPr>
        <w:t xml:space="preserve"> </w:t>
      </w:r>
      <w:r w:rsidR="0077744B" w:rsidRPr="00CD1D7C">
        <w:rPr>
          <w:sz w:val="22"/>
          <w:szCs w:val="22"/>
        </w:rPr>
        <w:t>convenzione</w:t>
      </w:r>
      <w:r w:rsidR="0077744B" w:rsidRPr="00CD1D7C">
        <w:rPr>
          <w:spacing w:val="-2"/>
          <w:sz w:val="22"/>
          <w:szCs w:val="22"/>
        </w:rPr>
        <w:t xml:space="preserve"> </w:t>
      </w:r>
      <w:r w:rsidR="0077744B" w:rsidRPr="00CD1D7C">
        <w:rPr>
          <w:sz w:val="22"/>
          <w:szCs w:val="22"/>
        </w:rPr>
        <w:t>e</w:t>
      </w:r>
      <w:r w:rsidR="0077744B" w:rsidRPr="00CD1D7C">
        <w:rPr>
          <w:spacing w:val="-4"/>
          <w:sz w:val="22"/>
          <w:szCs w:val="22"/>
        </w:rPr>
        <w:t xml:space="preserve"> </w:t>
      </w:r>
      <w:r w:rsidR="0077744B" w:rsidRPr="00CD1D7C">
        <w:rPr>
          <w:sz w:val="22"/>
          <w:szCs w:val="22"/>
        </w:rPr>
        <w:t>modalità</w:t>
      </w:r>
      <w:r w:rsidR="0077744B" w:rsidRPr="00CD1D7C">
        <w:rPr>
          <w:spacing w:val="-2"/>
          <w:sz w:val="22"/>
          <w:szCs w:val="22"/>
        </w:rPr>
        <w:t xml:space="preserve"> </w:t>
      </w:r>
      <w:r w:rsidR="0077744B" w:rsidRPr="00CD1D7C">
        <w:rPr>
          <w:sz w:val="22"/>
          <w:szCs w:val="22"/>
        </w:rPr>
        <w:t>di realizzazione</w:t>
      </w:r>
    </w:p>
    <w:p w14:paraId="3EC0DCAC" w14:textId="33F24728" w:rsidR="006909F1" w:rsidRPr="00CD1D7C" w:rsidRDefault="0077744B" w:rsidP="004D04FB">
      <w:pPr>
        <w:pStyle w:val="Corpotesto"/>
        <w:numPr>
          <w:ilvl w:val="1"/>
          <w:numId w:val="13"/>
        </w:numPr>
        <w:spacing w:before="1"/>
        <w:ind w:right="325"/>
        <w:jc w:val="both"/>
        <w:rPr>
          <w:rFonts w:ascii="Arial" w:hAnsi="Arial" w:cs="Arial"/>
        </w:rPr>
      </w:pPr>
      <w:r w:rsidRPr="00CD1D7C">
        <w:rPr>
          <w:rFonts w:ascii="Arial" w:hAnsi="Arial" w:cs="Arial"/>
        </w:rPr>
        <w:t xml:space="preserve">La convenzione </w:t>
      </w:r>
      <w:r w:rsidR="000E7B23" w:rsidRPr="00CD1D7C">
        <w:rPr>
          <w:rFonts w:ascii="Arial" w:hAnsi="Arial" w:cs="Arial"/>
        </w:rPr>
        <w:t>decorre dalla data di sottoscrizione</w:t>
      </w:r>
      <w:r w:rsidR="002D4B99" w:rsidRPr="00CD1D7C">
        <w:rPr>
          <w:rFonts w:ascii="Arial" w:hAnsi="Arial" w:cs="Arial"/>
        </w:rPr>
        <w:t xml:space="preserve"> </w:t>
      </w:r>
      <w:r w:rsidRPr="00CD1D7C">
        <w:rPr>
          <w:rFonts w:ascii="Arial" w:hAnsi="Arial" w:cs="Arial"/>
        </w:rPr>
        <w:t>ha durata fino alla conclusione del progetto</w:t>
      </w:r>
      <w:r w:rsidR="00AD49F3" w:rsidRPr="00CD1D7C">
        <w:rPr>
          <w:rFonts w:ascii="Arial" w:hAnsi="Arial" w:cs="Arial"/>
        </w:rPr>
        <w:t xml:space="preserve"> fissata in 24 mesi</w:t>
      </w:r>
      <w:r w:rsidRPr="00CD1D7C">
        <w:rPr>
          <w:rFonts w:ascii="Arial" w:hAnsi="Arial" w:cs="Arial"/>
        </w:rPr>
        <w:t xml:space="preserve">, </w:t>
      </w:r>
      <w:r w:rsidR="00836CDB" w:rsidRPr="00CD1D7C">
        <w:rPr>
          <w:rFonts w:ascii="Arial" w:hAnsi="Arial" w:cs="Arial"/>
        </w:rPr>
        <w:t>salvo proroghe</w:t>
      </w:r>
      <w:r w:rsidRPr="00CD1D7C">
        <w:rPr>
          <w:rFonts w:ascii="Arial" w:hAnsi="Arial" w:cs="Arial"/>
        </w:rPr>
        <w:t xml:space="preserve"> concesse dalla Regione Calabria. In caso di concessione della proroga a invarianza finanziaria, la presente convenzione si intende anch’essa prorogata per il medesimo periodo previ</w:t>
      </w:r>
      <w:r w:rsidR="00836CDB" w:rsidRPr="00CD1D7C">
        <w:rPr>
          <w:rFonts w:ascii="Arial" w:hAnsi="Arial" w:cs="Arial"/>
        </w:rPr>
        <w:t>a</w:t>
      </w:r>
      <w:r w:rsidRPr="00CD1D7C">
        <w:rPr>
          <w:rFonts w:ascii="Arial" w:hAnsi="Arial" w:cs="Arial"/>
        </w:rPr>
        <w:t xml:space="preserve"> comunicazione formale da parte della Regione.</w:t>
      </w:r>
    </w:p>
    <w:p w14:paraId="0719BA9B" w14:textId="70A0A4B6" w:rsidR="008E506B" w:rsidRPr="00CD1D7C" w:rsidRDefault="008E506B" w:rsidP="004D04FB">
      <w:pPr>
        <w:pStyle w:val="Corpotesto"/>
        <w:numPr>
          <w:ilvl w:val="1"/>
          <w:numId w:val="13"/>
        </w:numPr>
        <w:spacing w:before="1"/>
        <w:ind w:right="325"/>
        <w:jc w:val="both"/>
        <w:rPr>
          <w:rFonts w:ascii="Arial" w:hAnsi="Arial" w:cs="Arial"/>
        </w:rPr>
      </w:pPr>
      <w:r w:rsidRPr="00CD1D7C">
        <w:rPr>
          <w:rFonts w:ascii="Arial" w:hAnsi="Arial" w:cs="Arial"/>
        </w:rPr>
        <w:t xml:space="preserve">Il soggetto attuatore si impegna ad avviare le attività progettuali previste dal progetto approvato entro </w:t>
      </w:r>
      <w:r w:rsidR="006E4993" w:rsidRPr="00CD1D7C">
        <w:rPr>
          <w:rFonts w:ascii="Arial" w:hAnsi="Arial" w:cs="Arial"/>
        </w:rPr>
        <w:t>15</w:t>
      </w:r>
      <w:r w:rsidRPr="00CD1D7C">
        <w:rPr>
          <w:rFonts w:ascii="Arial" w:hAnsi="Arial" w:cs="Arial"/>
        </w:rPr>
        <w:t xml:space="preserve"> giorni dalla stipula della convenzione. Per avvio delle attività progettuali si intende la presentazione al referente di progetto del Settore “Salute e Welfare” della comunicazione formale indicante il giorn</w:t>
      </w:r>
      <w:r w:rsidR="00836CDB" w:rsidRPr="00CD1D7C">
        <w:rPr>
          <w:rFonts w:ascii="Arial" w:hAnsi="Arial" w:cs="Arial"/>
        </w:rPr>
        <w:t>o</w:t>
      </w:r>
      <w:r w:rsidRPr="00CD1D7C">
        <w:rPr>
          <w:rFonts w:ascii="Arial" w:hAnsi="Arial" w:cs="Arial"/>
        </w:rPr>
        <w:t xml:space="preserve"> di avvio delle attività progettuali. Il mancato avvio delle attività entro tale termine comporterà la revoca del finanziamento assegnato.</w:t>
      </w:r>
    </w:p>
    <w:p w14:paraId="05926D28" w14:textId="77777777" w:rsidR="008E506B" w:rsidRPr="00CD1D7C" w:rsidRDefault="008E506B" w:rsidP="007208E5">
      <w:pPr>
        <w:pStyle w:val="Corpotesto"/>
        <w:tabs>
          <w:tab w:val="left" w:pos="9188"/>
        </w:tabs>
        <w:spacing w:before="2"/>
        <w:ind w:left="284" w:right="325"/>
        <w:jc w:val="both"/>
        <w:rPr>
          <w:rFonts w:ascii="Arial" w:hAnsi="Arial" w:cs="Arial"/>
        </w:rPr>
      </w:pPr>
    </w:p>
    <w:p w14:paraId="07DE959E" w14:textId="6D1F6B22" w:rsidR="006909F1" w:rsidRPr="00CD1D7C" w:rsidRDefault="0077744B" w:rsidP="004D04FB">
      <w:pPr>
        <w:pStyle w:val="Corpotesto"/>
        <w:numPr>
          <w:ilvl w:val="1"/>
          <w:numId w:val="13"/>
        </w:numPr>
        <w:spacing w:before="1"/>
        <w:ind w:right="325"/>
        <w:jc w:val="both"/>
        <w:rPr>
          <w:rFonts w:ascii="Arial" w:hAnsi="Arial" w:cs="Arial"/>
        </w:rPr>
      </w:pPr>
      <w:r w:rsidRPr="00CD1D7C">
        <w:rPr>
          <w:rFonts w:ascii="Arial" w:hAnsi="Arial" w:cs="Arial"/>
        </w:rPr>
        <w:t>Per la realizzazione delle attività il Beneficiario dovrà:</w:t>
      </w:r>
    </w:p>
    <w:p w14:paraId="011E8DCB" w14:textId="2BFEA4C2" w:rsidR="006909F1" w:rsidRPr="00CD1D7C" w:rsidRDefault="0077744B" w:rsidP="004D04FB">
      <w:pPr>
        <w:pStyle w:val="Paragrafoelenco"/>
        <w:numPr>
          <w:ilvl w:val="0"/>
          <w:numId w:val="3"/>
        </w:numPr>
        <w:tabs>
          <w:tab w:val="left" w:pos="993"/>
        </w:tabs>
        <w:spacing w:before="1" w:line="252" w:lineRule="exact"/>
        <w:ind w:left="851" w:right="325" w:hanging="284"/>
        <w:jc w:val="both"/>
        <w:rPr>
          <w:rFonts w:ascii="Arial" w:hAnsi="Arial" w:cs="Arial"/>
        </w:rPr>
      </w:pPr>
      <w:r w:rsidRPr="00CD1D7C">
        <w:rPr>
          <w:rFonts w:ascii="Arial" w:hAnsi="Arial" w:cs="Arial"/>
        </w:rPr>
        <w:t>rispettare</w:t>
      </w:r>
      <w:r w:rsidRPr="00CD1D7C">
        <w:rPr>
          <w:rFonts w:ascii="Arial" w:hAnsi="Arial" w:cs="Arial"/>
          <w:spacing w:val="-4"/>
        </w:rPr>
        <w:t xml:space="preserve"> </w:t>
      </w:r>
      <w:r w:rsidRPr="00CD1D7C">
        <w:rPr>
          <w:rFonts w:ascii="Arial" w:hAnsi="Arial" w:cs="Arial"/>
        </w:rPr>
        <w:t>la</w:t>
      </w:r>
      <w:r w:rsidRPr="00CD1D7C">
        <w:rPr>
          <w:rFonts w:ascii="Arial" w:hAnsi="Arial" w:cs="Arial"/>
          <w:spacing w:val="-6"/>
        </w:rPr>
        <w:t xml:space="preserve"> </w:t>
      </w:r>
      <w:r w:rsidRPr="00CD1D7C">
        <w:rPr>
          <w:rFonts w:ascii="Arial" w:hAnsi="Arial" w:cs="Arial"/>
        </w:rPr>
        <w:t>tempistica</w:t>
      </w:r>
      <w:r w:rsidRPr="00CD1D7C">
        <w:rPr>
          <w:rFonts w:ascii="Arial" w:hAnsi="Arial" w:cs="Arial"/>
          <w:spacing w:val="-4"/>
        </w:rPr>
        <w:t xml:space="preserve"> </w:t>
      </w:r>
      <w:r w:rsidRPr="00CD1D7C">
        <w:rPr>
          <w:rFonts w:ascii="Arial" w:hAnsi="Arial" w:cs="Arial"/>
        </w:rPr>
        <w:t>di</w:t>
      </w:r>
      <w:r w:rsidRPr="00CD1D7C">
        <w:rPr>
          <w:rFonts w:ascii="Arial" w:hAnsi="Arial" w:cs="Arial"/>
          <w:spacing w:val="-5"/>
        </w:rPr>
        <w:t xml:space="preserve"> </w:t>
      </w:r>
      <w:r w:rsidRPr="00CD1D7C">
        <w:rPr>
          <w:rFonts w:ascii="Arial" w:hAnsi="Arial" w:cs="Arial"/>
        </w:rPr>
        <w:t>realizzazione</w:t>
      </w:r>
      <w:r w:rsidRPr="00CD1D7C">
        <w:rPr>
          <w:rFonts w:ascii="Arial" w:hAnsi="Arial" w:cs="Arial"/>
          <w:spacing w:val="-4"/>
        </w:rPr>
        <w:t xml:space="preserve"> </w:t>
      </w:r>
      <w:r w:rsidRPr="00CD1D7C">
        <w:rPr>
          <w:rFonts w:ascii="Arial" w:hAnsi="Arial" w:cs="Arial"/>
        </w:rPr>
        <w:t>indicata</w:t>
      </w:r>
      <w:r w:rsidRPr="00CD1D7C">
        <w:rPr>
          <w:rFonts w:ascii="Arial" w:hAnsi="Arial" w:cs="Arial"/>
          <w:spacing w:val="-6"/>
        </w:rPr>
        <w:t xml:space="preserve"> </w:t>
      </w:r>
      <w:r w:rsidRPr="00CD1D7C">
        <w:rPr>
          <w:rFonts w:ascii="Arial" w:hAnsi="Arial" w:cs="Arial"/>
        </w:rPr>
        <w:t>nella</w:t>
      </w:r>
      <w:r w:rsidRPr="00CD1D7C">
        <w:rPr>
          <w:rFonts w:ascii="Arial" w:hAnsi="Arial" w:cs="Arial"/>
          <w:spacing w:val="-4"/>
        </w:rPr>
        <w:t xml:space="preserve"> </w:t>
      </w:r>
      <w:r w:rsidRPr="00CD1D7C">
        <w:rPr>
          <w:rFonts w:ascii="Arial" w:hAnsi="Arial" w:cs="Arial"/>
        </w:rPr>
        <w:t>proposta</w:t>
      </w:r>
      <w:r w:rsidRPr="00CD1D7C">
        <w:rPr>
          <w:rFonts w:ascii="Arial" w:hAnsi="Arial" w:cs="Arial"/>
          <w:spacing w:val="-5"/>
        </w:rPr>
        <w:t xml:space="preserve"> </w:t>
      </w:r>
      <w:r w:rsidRPr="00CD1D7C">
        <w:rPr>
          <w:rFonts w:ascii="Arial" w:hAnsi="Arial" w:cs="Arial"/>
        </w:rPr>
        <w:t>progettuale;</w:t>
      </w:r>
    </w:p>
    <w:p w14:paraId="0C324B7D" w14:textId="2122D5CA" w:rsidR="006909F1" w:rsidRPr="00CD1D7C" w:rsidRDefault="0077744B" w:rsidP="004D04FB">
      <w:pPr>
        <w:pStyle w:val="Paragrafoelenco"/>
        <w:numPr>
          <w:ilvl w:val="0"/>
          <w:numId w:val="3"/>
        </w:numPr>
        <w:tabs>
          <w:tab w:val="left" w:pos="993"/>
        </w:tabs>
        <w:spacing w:line="252" w:lineRule="exact"/>
        <w:ind w:left="851" w:right="325" w:hanging="284"/>
        <w:jc w:val="both"/>
        <w:rPr>
          <w:rFonts w:ascii="Arial" w:hAnsi="Arial" w:cs="Arial"/>
        </w:rPr>
      </w:pPr>
      <w:r w:rsidRPr="00CD1D7C">
        <w:rPr>
          <w:rFonts w:ascii="Arial" w:hAnsi="Arial" w:cs="Arial"/>
        </w:rPr>
        <w:t>tenere</w:t>
      </w:r>
      <w:r w:rsidRPr="00CD1D7C">
        <w:rPr>
          <w:rFonts w:ascii="Arial" w:hAnsi="Arial" w:cs="Arial"/>
          <w:spacing w:val="-7"/>
        </w:rPr>
        <w:t xml:space="preserve"> </w:t>
      </w:r>
      <w:r w:rsidRPr="00CD1D7C">
        <w:rPr>
          <w:rFonts w:ascii="Arial" w:hAnsi="Arial" w:cs="Arial"/>
        </w:rPr>
        <w:t>costantemente</w:t>
      </w:r>
      <w:r w:rsidRPr="00CD1D7C">
        <w:rPr>
          <w:rFonts w:ascii="Arial" w:hAnsi="Arial" w:cs="Arial"/>
          <w:spacing w:val="-6"/>
        </w:rPr>
        <w:t xml:space="preserve"> </w:t>
      </w:r>
      <w:r w:rsidRPr="00CD1D7C">
        <w:rPr>
          <w:rFonts w:ascii="Arial" w:hAnsi="Arial" w:cs="Arial"/>
        </w:rPr>
        <w:t>informata</w:t>
      </w:r>
      <w:r w:rsidRPr="00CD1D7C">
        <w:rPr>
          <w:rFonts w:ascii="Arial" w:hAnsi="Arial" w:cs="Arial"/>
          <w:spacing w:val="-4"/>
        </w:rPr>
        <w:t xml:space="preserve"> </w:t>
      </w:r>
      <w:r w:rsidRPr="00CD1D7C">
        <w:rPr>
          <w:rFonts w:ascii="Arial" w:hAnsi="Arial" w:cs="Arial"/>
        </w:rPr>
        <w:t>la</w:t>
      </w:r>
      <w:r w:rsidRPr="00CD1D7C">
        <w:rPr>
          <w:rFonts w:ascii="Arial" w:hAnsi="Arial" w:cs="Arial"/>
          <w:spacing w:val="-4"/>
        </w:rPr>
        <w:t xml:space="preserve"> </w:t>
      </w:r>
      <w:r w:rsidRPr="00CD1D7C">
        <w:rPr>
          <w:rFonts w:ascii="Arial" w:hAnsi="Arial" w:cs="Arial"/>
        </w:rPr>
        <w:t>Regione</w:t>
      </w:r>
      <w:r w:rsidRPr="00CD1D7C">
        <w:rPr>
          <w:rFonts w:ascii="Arial" w:hAnsi="Arial" w:cs="Arial"/>
          <w:spacing w:val="-4"/>
        </w:rPr>
        <w:t xml:space="preserve"> </w:t>
      </w:r>
      <w:r w:rsidRPr="00CD1D7C">
        <w:rPr>
          <w:rFonts w:ascii="Arial" w:hAnsi="Arial" w:cs="Arial"/>
        </w:rPr>
        <w:t>dell’avanzamento</w:t>
      </w:r>
      <w:r w:rsidRPr="00CD1D7C">
        <w:rPr>
          <w:rFonts w:ascii="Arial" w:hAnsi="Arial" w:cs="Arial"/>
          <w:spacing w:val="-4"/>
        </w:rPr>
        <w:t xml:space="preserve"> </w:t>
      </w:r>
      <w:r w:rsidRPr="00CD1D7C">
        <w:rPr>
          <w:rFonts w:ascii="Arial" w:hAnsi="Arial" w:cs="Arial"/>
        </w:rPr>
        <w:t>esecutivo</w:t>
      </w:r>
      <w:r w:rsidRPr="00CD1D7C">
        <w:rPr>
          <w:rFonts w:ascii="Arial" w:hAnsi="Arial" w:cs="Arial"/>
          <w:spacing w:val="-4"/>
        </w:rPr>
        <w:t xml:space="preserve"> </w:t>
      </w:r>
      <w:r w:rsidRPr="00CD1D7C">
        <w:rPr>
          <w:rFonts w:ascii="Arial" w:hAnsi="Arial" w:cs="Arial"/>
        </w:rPr>
        <w:t>dei</w:t>
      </w:r>
      <w:r w:rsidRPr="00CD1D7C">
        <w:rPr>
          <w:rFonts w:ascii="Arial" w:hAnsi="Arial" w:cs="Arial"/>
          <w:spacing w:val="-6"/>
        </w:rPr>
        <w:t xml:space="preserve"> </w:t>
      </w:r>
      <w:r w:rsidRPr="00CD1D7C">
        <w:rPr>
          <w:rFonts w:ascii="Arial" w:hAnsi="Arial" w:cs="Arial"/>
        </w:rPr>
        <w:t>progetti</w:t>
      </w:r>
      <w:r w:rsidR="00AD49F3" w:rsidRPr="00CD1D7C">
        <w:rPr>
          <w:rFonts w:ascii="Arial" w:hAnsi="Arial" w:cs="Arial"/>
        </w:rPr>
        <w:t>;</w:t>
      </w:r>
    </w:p>
    <w:p w14:paraId="1264F9F8" w14:textId="77777777" w:rsidR="00836CDB" w:rsidRPr="00CD1D7C" w:rsidRDefault="0077744B" w:rsidP="00836CDB">
      <w:pPr>
        <w:pStyle w:val="Paragrafoelenco"/>
        <w:numPr>
          <w:ilvl w:val="0"/>
          <w:numId w:val="3"/>
        </w:numPr>
        <w:tabs>
          <w:tab w:val="left" w:pos="993"/>
        </w:tabs>
        <w:spacing w:before="1"/>
        <w:ind w:left="851" w:right="325" w:hanging="284"/>
        <w:jc w:val="both"/>
        <w:rPr>
          <w:rFonts w:ascii="Arial" w:hAnsi="Arial" w:cs="Arial"/>
        </w:rPr>
      </w:pPr>
      <w:r w:rsidRPr="00CD1D7C">
        <w:rPr>
          <w:rFonts w:ascii="Arial" w:hAnsi="Arial" w:cs="Arial"/>
        </w:rPr>
        <w:t>rispettare gli adempimenti procedurali in materia di monitoraggio;</w:t>
      </w:r>
    </w:p>
    <w:p w14:paraId="4942A0B7" w14:textId="141F5DFA" w:rsidR="006909F1" w:rsidRPr="00CD1D7C" w:rsidRDefault="0077744B" w:rsidP="00836CDB">
      <w:pPr>
        <w:pStyle w:val="Paragrafoelenco"/>
        <w:numPr>
          <w:ilvl w:val="0"/>
          <w:numId w:val="3"/>
        </w:numPr>
        <w:tabs>
          <w:tab w:val="left" w:pos="993"/>
        </w:tabs>
        <w:spacing w:before="1"/>
        <w:ind w:left="851" w:right="325" w:hanging="284"/>
        <w:jc w:val="both"/>
        <w:rPr>
          <w:rFonts w:ascii="Arial" w:hAnsi="Arial" w:cs="Arial"/>
        </w:rPr>
      </w:pPr>
      <w:r w:rsidRPr="00CD1D7C">
        <w:rPr>
          <w:rFonts w:ascii="Arial" w:hAnsi="Arial" w:cs="Arial"/>
        </w:rPr>
        <w:t>rispettare</w:t>
      </w:r>
      <w:r w:rsidRPr="00CD1D7C">
        <w:rPr>
          <w:rFonts w:ascii="Arial" w:hAnsi="Arial" w:cs="Arial"/>
          <w:spacing w:val="1"/>
        </w:rPr>
        <w:t xml:space="preserve"> </w:t>
      </w:r>
      <w:r w:rsidRPr="00CD1D7C">
        <w:rPr>
          <w:rFonts w:ascii="Arial" w:hAnsi="Arial" w:cs="Arial"/>
        </w:rPr>
        <w:t>le</w:t>
      </w:r>
      <w:r w:rsidRPr="00CD1D7C">
        <w:rPr>
          <w:rFonts w:ascii="Arial" w:hAnsi="Arial" w:cs="Arial"/>
          <w:spacing w:val="1"/>
        </w:rPr>
        <w:t xml:space="preserve"> </w:t>
      </w:r>
      <w:r w:rsidRPr="00CD1D7C">
        <w:rPr>
          <w:rFonts w:ascii="Arial" w:hAnsi="Arial" w:cs="Arial"/>
        </w:rPr>
        <w:t>regole</w:t>
      </w:r>
      <w:r w:rsidRPr="00CD1D7C">
        <w:rPr>
          <w:rFonts w:ascii="Arial" w:hAnsi="Arial" w:cs="Arial"/>
          <w:spacing w:val="1"/>
        </w:rPr>
        <w:t xml:space="preserve"> </w:t>
      </w:r>
      <w:r w:rsidRPr="00CD1D7C">
        <w:rPr>
          <w:rFonts w:ascii="Arial" w:hAnsi="Arial" w:cs="Arial"/>
        </w:rPr>
        <w:t>di</w:t>
      </w:r>
      <w:r w:rsidRPr="00CD1D7C">
        <w:rPr>
          <w:rFonts w:ascii="Arial" w:hAnsi="Arial" w:cs="Arial"/>
          <w:spacing w:val="1"/>
        </w:rPr>
        <w:t xml:space="preserve"> </w:t>
      </w:r>
      <w:r w:rsidRPr="00CD1D7C">
        <w:rPr>
          <w:rFonts w:ascii="Arial" w:hAnsi="Arial" w:cs="Arial"/>
        </w:rPr>
        <w:t>ammissibilità</w:t>
      </w:r>
      <w:r w:rsidRPr="00CD1D7C">
        <w:rPr>
          <w:rFonts w:ascii="Arial" w:hAnsi="Arial" w:cs="Arial"/>
          <w:spacing w:val="1"/>
        </w:rPr>
        <w:t xml:space="preserve"> </w:t>
      </w:r>
      <w:r w:rsidRPr="00CD1D7C">
        <w:rPr>
          <w:rFonts w:ascii="Arial" w:hAnsi="Arial" w:cs="Arial"/>
        </w:rPr>
        <w:t>delle</w:t>
      </w:r>
      <w:r w:rsidRPr="00CD1D7C">
        <w:rPr>
          <w:rFonts w:ascii="Arial" w:hAnsi="Arial" w:cs="Arial"/>
          <w:spacing w:val="1"/>
        </w:rPr>
        <w:t xml:space="preserve"> </w:t>
      </w:r>
      <w:r w:rsidRPr="00CD1D7C">
        <w:rPr>
          <w:rFonts w:ascii="Arial" w:hAnsi="Arial" w:cs="Arial"/>
        </w:rPr>
        <w:t>spese</w:t>
      </w:r>
      <w:r w:rsidRPr="00CD1D7C">
        <w:rPr>
          <w:rFonts w:ascii="Arial" w:hAnsi="Arial" w:cs="Arial"/>
          <w:spacing w:val="1"/>
        </w:rPr>
        <w:t xml:space="preserve"> </w:t>
      </w:r>
      <w:r w:rsidRPr="00CD1D7C">
        <w:rPr>
          <w:rFonts w:ascii="Arial" w:hAnsi="Arial" w:cs="Arial"/>
        </w:rPr>
        <w:t xml:space="preserve">previste </w:t>
      </w:r>
      <w:r w:rsidR="0007311E" w:rsidRPr="00CD1D7C">
        <w:rPr>
          <w:rFonts w:ascii="Arial" w:hAnsi="Arial" w:cs="Arial"/>
        </w:rPr>
        <w:t>dall’Avviso pubblico “</w:t>
      </w:r>
      <w:proofErr w:type="spellStart"/>
      <w:r w:rsidR="0007311E" w:rsidRPr="00CD1D7C">
        <w:rPr>
          <w:rFonts w:ascii="Arial" w:hAnsi="Arial" w:cs="Arial"/>
        </w:rPr>
        <w:t>Superabilities</w:t>
      </w:r>
      <w:proofErr w:type="spellEnd"/>
      <w:r w:rsidR="00836CDB" w:rsidRPr="00CD1D7C">
        <w:rPr>
          <w:rFonts w:ascii="Arial" w:hAnsi="Arial" w:cs="Arial"/>
        </w:rPr>
        <w:t xml:space="preserve"> - Avviso pubblico per la concessione di contributi per progetti di inclusione per il tramite della pratica sportiva</w:t>
      </w:r>
      <w:r w:rsidR="0007311E" w:rsidRPr="00CD1D7C">
        <w:rPr>
          <w:rFonts w:ascii="Arial" w:hAnsi="Arial" w:cs="Arial"/>
        </w:rPr>
        <w:t>”</w:t>
      </w:r>
      <w:r w:rsidRPr="00CD1D7C">
        <w:rPr>
          <w:rFonts w:ascii="Arial" w:hAnsi="Arial" w:cs="Arial"/>
        </w:rPr>
        <w:t xml:space="preserve"> ed attenersi alle indicazioni</w:t>
      </w:r>
      <w:r w:rsidRPr="00CD1D7C">
        <w:rPr>
          <w:rFonts w:ascii="Arial" w:hAnsi="Arial" w:cs="Arial"/>
          <w:spacing w:val="1"/>
        </w:rPr>
        <w:t xml:space="preserve"> </w:t>
      </w:r>
      <w:r w:rsidRPr="00CD1D7C">
        <w:rPr>
          <w:rFonts w:ascii="Arial" w:hAnsi="Arial" w:cs="Arial"/>
        </w:rPr>
        <w:t>in</w:t>
      </w:r>
      <w:r w:rsidRPr="00CD1D7C">
        <w:rPr>
          <w:rFonts w:ascii="Arial" w:hAnsi="Arial" w:cs="Arial"/>
          <w:spacing w:val="-1"/>
        </w:rPr>
        <w:t xml:space="preserve"> </w:t>
      </w:r>
      <w:r w:rsidRPr="00CD1D7C">
        <w:rPr>
          <w:rFonts w:ascii="Arial" w:hAnsi="Arial" w:cs="Arial"/>
        </w:rPr>
        <w:t>merito</w:t>
      </w:r>
      <w:r w:rsidRPr="00CD1D7C">
        <w:rPr>
          <w:rFonts w:ascii="Arial" w:hAnsi="Arial" w:cs="Arial"/>
          <w:spacing w:val="-2"/>
        </w:rPr>
        <w:t xml:space="preserve"> </w:t>
      </w:r>
      <w:r w:rsidRPr="00CD1D7C">
        <w:rPr>
          <w:rFonts w:ascii="Arial" w:hAnsi="Arial" w:cs="Arial"/>
        </w:rPr>
        <w:t>all’applicazione delle</w:t>
      </w:r>
      <w:r w:rsidRPr="00CD1D7C">
        <w:rPr>
          <w:rFonts w:ascii="Arial" w:hAnsi="Arial" w:cs="Arial"/>
          <w:spacing w:val="-1"/>
        </w:rPr>
        <w:t xml:space="preserve"> </w:t>
      </w:r>
      <w:r w:rsidRPr="00CD1D7C">
        <w:rPr>
          <w:rFonts w:ascii="Arial" w:hAnsi="Arial" w:cs="Arial"/>
        </w:rPr>
        <w:t>stesse;</w:t>
      </w:r>
    </w:p>
    <w:p w14:paraId="1C1C7665" w14:textId="77777777" w:rsidR="006909F1" w:rsidRPr="00CD1D7C" w:rsidRDefault="0077744B" w:rsidP="004D04FB">
      <w:pPr>
        <w:pStyle w:val="Paragrafoelenco"/>
        <w:numPr>
          <w:ilvl w:val="0"/>
          <w:numId w:val="3"/>
        </w:numPr>
        <w:tabs>
          <w:tab w:val="left" w:pos="993"/>
        </w:tabs>
        <w:ind w:left="851" w:right="325" w:hanging="284"/>
        <w:jc w:val="both"/>
        <w:rPr>
          <w:rFonts w:ascii="Arial" w:hAnsi="Arial" w:cs="Arial"/>
        </w:rPr>
      </w:pPr>
      <w:r w:rsidRPr="00CD1D7C">
        <w:rPr>
          <w:rFonts w:ascii="Arial" w:hAnsi="Arial" w:cs="Arial"/>
        </w:rPr>
        <w:t>dotarsi di un sistema di contabilità separata e informatizzata per tutte le operazioni relative al</w:t>
      </w:r>
      <w:r w:rsidRPr="00CD1D7C">
        <w:rPr>
          <w:rFonts w:ascii="Arial" w:hAnsi="Arial" w:cs="Arial"/>
          <w:spacing w:val="1"/>
        </w:rPr>
        <w:t xml:space="preserve"> </w:t>
      </w:r>
      <w:r w:rsidRPr="00CD1D7C">
        <w:rPr>
          <w:rFonts w:ascii="Arial" w:hAnsi="Arial" w:cs="Arial"/>
        </w:rPr>
        <w:t>progetto,</w:t>
      </w:r>
      <w:r w:rsidRPr="00CD1D7C">
        <w:rPr>
          <w:rFonts w:ascii="Arial" w:hAnsi="Arial" w:cs="Arial"/>
          <w:spacing w:val="-2"/>
        </w:rPr>
        <w:t xml:space="preserve"> </w:t>
      </w:r>
      <w:r w:rsidRPr="00CD1D7C">
        <w:rPr>
          <w:rFonts w:ascii="Arial" w:hAnsi="Arial" w:cs="Arial"/>
        </w:rPr>
        <w:t>nel</w:t>
      </w:r>
      <w:r w:rsidRPr="00CD1D7C">
        <w:rPr>
          <w:rFonts w:ascii="Arial" w:hAnsi="Arial" w:cs="Arial"/>
          <w:spacing w:val="-1"/>
        </w:rPr>
        <w:t xml:space="preserve"> </w:t>
      </w:r>
      <w:r w:rsidRPr="00CD1D7C">
        <w:rPr>
          <w:rFonts w:ascii="Arial" w:hAnsi="Arial" w:cs="Arial"/>
        </w:rPr>
        <w:t>rispetto</w:t>
      </w:r>
      <w:r w:rsidRPr="00CD1D7C">
        <w:rPr>
          <w:rFonts w:ascii="Arial" w:hAnsi="Arial" w:cs="Arial"/>
          <w:spacing w:val="-3"/>
        </w:rPr>
        <w:t xml:space="preserve"> </w:t>
      </w:r>
      <w:r w:rsidRPr="00CD1D7C">
        <w:rPr>
          <w:rFonts w:ascii="Arial" w:hAnsi="Arial" w:cs="Arial"/>
        </w:rPr>
        <w:t>dei</w:t>
      </w:r>
      <w:r w:rsidRPr="00CD1D7C">
        <w:rPr>
          <w:rFonts w:ascii="Arial" w:hAnsi="Arial" w:cs="Arial"/>
          <w:spacing w:val="-4"/>
        </w:rPr>
        <w:t xml:space="preserve"> </w:t>
      </w:r>
      <w:r w:rsidRPr="00CD1D7C">
        <w:rPr>
          <w:rFonts w:ascii="Arial" w:hAnsi="Arial" w:cs="Arial"/>
        </w:rPr>
        <w:t>principi</w:t>
      </w:r>
      <w:r w:rsidRPr="00CD1D7C">
        <w:rPr>
          <w:rFonts w:ascii="Arial" w:hAnsi="Arial" w:cs="Arial"/>
          <w:spacing w:val="-2"/>
        </w:rPr>
        <w:t xml:space="preserve"> </w:t>
      </w:r>
      <w:r w:rsidRPr="00CD1D7C">
        <w:rPr>
          <w:rFonts w:ascii="Arial" w:hAnsi="Arial" w:cs="Arial"/>
        </w:rPr>
        <w:t>previsti</w:t>
      </w:r>
      <w:r w:rsidRPr="00CD1D7C">
        <w:rPr>
          <w:rFonts w:ascii="Arial" w:hAnsi="Arial" w:cs="Arial"/>
          <w:spacing w:val="-1"/>
        </w:rPr>
        <w:t xml:space="preserve"> </w:t>
      </w:r>
      <w:r w:rsidRPr="00CD1D7C">
        <w:rPr>
          <w:rFonts w:ascii="Arial" w:hAnsi="Arial" w:cs="Arial"/>
        </w:rPr>
        <w:t>dalla</w:t>
      </w:r>
      <w:r w:rsidRPr="00CD1D7C">
        <w:rPr>
          <w:rFonts w:ascii="Arial" w:hAnsi="Arial" w:cs="Arial"/>
          <w:spacing w:val="-1"/>
        </w:rPr>
        <w:t xml:space="preserve"> </w:t>
      </w:r>
      <w:r w:rsidRPr="00CD1D7C">
        <w:rPr>
          <w:rFonts w:ascii="Arial" w:hAnsi="Arial" w:cs="Arial"/>
        </w:rPr>
        <w:t>normativa</w:t>
      </w:r>
      <w:r w:rsidRPr="00CD1D7C">
        <w:rPr>
          <w:rFonts w:ascii="Arial" w:hAnsi="Arial" w:cs="Arial"/>
          <w:spacing w:val="-3"/>
        </w:rPr>
        <w:t xml:space="preserve"> </w:t>
      </w:r>
      <w:r w:rsidRPr="00CD1D7C">
        <w:rPr>
          <w:rFonts w:ascii="Arial" w:hAnsi="Arial" w:cs="Arial"/>
        </w:rPr>
        <w:t>vigente in</w:t>
      </w:r>
      <w:r w:rsidRPr="00CD1D7C">
        <w:rPr>
          <w:rFonts w:ascii="Arial" w:hAnsi="Arial" w:cs="Arial"/>
          <w:spacing w:val="-3"/>
        </w:rPr>
        <w:t xml:space="preserve"> </w:t>
      </w:r>
      <w:r w:rsidRPr="00CD1D7C">
        <w:rPr>
          <w:rFonts w:ascii="Arial" w:hAnsi="Arial" w:cs="Arial"/>
        </w:rPr>
        <w:t>materia;</w:t>
      </w:r>
    </w:p>
    <w:p w14:paraId="0AF6C93A" w14:textId="77777777" w:rsidR="006909F1" w:rsidRPr="00CD1D7C" w:rsidRDefault="0077744B" w:rsidP="004D04FB">
      <w:pPr>
        <w:pStyle w:val="Paragrafoelenco"/>
        <w:numPr>
          <w:ilvl w:val="0"/>
          <w:numId w:val="3"/>
        </w:numPr>
        <w:tabs>
          <w:tab w:val="left" w:pos="993"/>
        </w:tabs>
        <w:ind w:left="851" w:right="325" w:hanging="284"/>
        <w:jc w:val="both"/>
        <w:rPr>
          <w:rFonts w:ascii="Arial" w:hAnsi="Arial" w:cs="Arial"/>
        </w:rPr>
      </w:pPr>
      <w:r w:rsidRPr="00CD1D7C">
        <w:rPr>
          <w:rFonts w:ascii="Arial" w:hAnsi="Arial" w:cs="Arial"/>
        </w:rPr>
        <w:t>assicurare che tutti i documenti giustificativi delle</w:t>
      </w:r>
      <w:r w:rsidRPr="00CD1D7C">
        <w:rPr>
          <w:rFonts w:ascii="Arial" w:hAnsi="Arial" w:cs="Arial"/>
          <w:spacing w:val="1"/>
        </w:rPr>
        <w:t xml:space="preserve"> </w:t>
      </w:r>
      <w:r w:rsidRPr="00CD1D7C">
        <w:rPr>
          <w:rFonts w:ascii="Arial" w:hAnsi="Arial" w:cs="Arial"/>
        </w:rPr>
        <w:t>spese</w:t>
      </w:r>
      <w:r w:rsidRPr="00CD1D7C">
        <w:rPr>
          <w:rFonts w:ascii="Arial" w:hAnsi="Arial" w:cs="Arial"/>
          <w:spacing w:val="1"/>
        </w:rPr>
        <w:t xml:space="preserve"> </w:t>
      </w:r>
      <w:r w:rsidRPr="00CD1D7C">
        <w:rPr>
          <w:rFonts w:ascii="Arial" w:hAnsi="Arial" w:cs="Arial"/>
        </w:rPr>
        <w:t>rendicontate in</w:t>
      </w:r>
      <w:r w:rsidRPr="00CD1D7C">
        <w:rPr>
          <w:rFonts w:ascii="Arial" w:hAnsi="Arial" w:cs="Arial"/>
          <w:spacing w:val="1"/>
        </w:rPr>
        <w:t xml:space="preserve"> </w:t>
      </w:r>
      <w:r w:rsidRPr="00CD1D7C">
        <w:rPr>
          <w:rFonts w:ascii="Arial" w:hAnsi="Arial" w:cs="Arial"/>
        </w:rPr>
        <w:t>originale</w:t>
      </w:r>
      <w:r w:rsidRPr="00CD1D7C">
        <w:rPr>
          <w:rFonts w:ascii="Arial" w:hAnsi="Arial" w:cs="Arial"/>
          <w:spacing w:val="1"/>
        </w:rPr>
        <w:t xml:space="preserve"> </w:t>
      </w:r>
      <w:r w:rsidRPr="00CD1D7C">
        <w:rPr>
          <w:rFonts w:ascii="Arial" w:hAnsi="Arial" w:cs="Arial"/>
        </w:rPr>
        <w:t>o copie</w:t>
      </w:r>
      <w:r w:rsidRPr="00CD1D7C">
        <w:rPr>
          <w:rFonts w:ascii="Arial" w:hAnsi="Arial" w:cs="Arial"/>
          <w:spacing w:val="1"/>
        </w:rPr>
        <w:t xml:space="preserve"> </w:t>
      </w:r>
      <w:r w:rsidRPr="00CD1D7C">
        <w:rPr>
          <w:rFonts w:ascii="Arial" w:hAnsi="Arial" w:cs="Arial"/>
        </w:rPr>
        <w:t>conformi</w:t>
      </w:r>
      <w:r w:rsidRPr="00CD1D7C">
        <w:rPr>
          <w:rFonts w:ascii="Arial" w:hAnsi="Arial" w:cs="Arial"/>
          <w:spacing w:val="1"/>
        </w:rPr>
        <w:t xml:space="preserve"> </w:t>
      </w:r>
      <w:r w:rsidRPr="00CD1D7C">
        <w:rPr>
          <w:rFonts w:ascii="Arial" w:hAnsi="Arial" w:cs="Arial"/>
        </w:rPr>
        <w:t>agli</w:t>
      </w:r>
      <w:r w:rsidRPr="00CD1D7C">
        <w:rPr>
          <w:rFonts w:ascii="Arial" w:hAnsi="Arial" w:cs="Arial"/>
          <w:spacing w:val="1"/>
        </w:rPr>
        <w:t xml:space="preserve"> </w:t>
      </w:r>
      <w:r w:rsidRPr="00CD1D7C">
        <w:rPr>
          <w:rFonts w:ascii="Arial" w:hAnsi="Arial" w:cs="Arial"/>
        </w:rPr>
        <w:t>originali,</w:t>
      </w:r>
      <w:r w:rsidRPr="00CD1D7C">
        <w:rPr>
          <w:rFonts w:ascii="Arial" w:hAnsi="Arial" w:cs="Arial"/>
          <w:spacing w:val="1"/>
        </w:rPr>
        <w:t xml:space="preserve"> </w:t>
      </w:r>
      <w:r w:rsidRPr="00CD1D7C">
        <w:rPr>
          <w:rFonts w:ascii="Arial" w:hAnsi="Arial" w:cs="Arial"/>
        </w:rPr>
        <w:t>siano</w:t>
      </w:r>
      <w:r w:rsidRPr="00CD1D7C">
        <w:rPr>
          <w:rFonts w:ascii="Arial" w:hAnsi="Arial" w:cs="Arial"/>
          <w:spacing w:val="1"/>
        </w:rPr>
        <w:t xml:space="preserve"> </w:t>
      </w:r>
      <w:r w:rsidRPr="00CD1D7C">
        <w:rPr>
          <w:rFonts w:ascii="Arial" w:hAnsi="Arial" w:cs="Arial"/>
        </w:rPr>
        <w:t>tenuti</w:t>
      </w:r>
      <w:r w:rsidRPr="00CD1D7C">
        <w:rPr>
          <w:rFonts w:ascii="Arial" w:hAnsi="Arial" w:cs="Arial"/>
          <w:spacing w:val="1"/>
        </w:rPr>
        <w:t xml:space="preserve"> </w:t>
      </w:r>
      <w:r w:rsidRPr="00CD1D7C">
        <w:rPr>
          <w:rFonts w:ascii="Arial" w:hAnsi="Arial" w:cs="Arial"/>
        </w:rPr>
        <w:t>a</w:t>
      </w:r>
      <w:r w:rsidRPr="00CD1D7C">
        <w:rPr>
          <w:rFonts w:ascii="Arial" w:hAnsi="Arial" w:cs="Arial"/>
          <w:spacing w:val="1"/>
        </w:rPr>
        <w:t xml:space="preserve"> </w:t>
      </w:r>
      <w:r w:rsidRPr="00CD1D7C">
        <w:rPr>
          <w:rFonts w:ascii="Arial" w:hAnsi="Arial" w:cs="Arial"/>
        </w:rPr>
        <w:t>disposizione</w:t>
      </w:r>
      <w:r w:rsidRPr="00CD1D7C">
        <w:rPr>
          <w:rFonts w:ascii="Arial" w:hAnsi="Arial" w:cs="Arial"/>
          <w:spacing w:val="1"/>
        </w:rPr>
        <w:t xml:space="preserve"> </w:t>
      </w:r>
      <w:r w:rsidRPr="00CD1D7C">
        <w:rPr>
          <w:rFonts w:ascii="Arial" w:hAnsi="Arial" w:cs="Arial"/>
        </w:rPr>
        <w:t>della</w:t>
      </w:r>
      <w:r w:rsidRPr="00CD1D7C">
        <w:rPr>
          <w:rFonts w:ascii="Arial" w:hAnsi="Arial" w:cs="Arial"/>
          <w:spacing w:val="1"/>
        </w:rPr>
        <w:t xml:space="preserve"> </w:t>
      </w:r>
      <w:r w:rsidRPr="00CD1D7C">
        <w:rPr>
          <w:rFonts w:ascii="Arial" w:hAnsi="Arial" w:cs="Arial"/>
        </w:rPr>
        <w:t>Regione e delle altre Autorità competenti per i cinque anni successivi a partire</w:t>
      </w:r>
      <w:r w:rsidRPr="00CD1D7C">
        <w:rPr>
          <w:rFonts w:ascii="Arial" w:hAnsi="Arial" w:cs="Arial"/>
          <w:spacing w:val="1"/>
        </w:rPr>
        <w:t xml:space="preserve"> </w:t>
      </w:r>
      <w:r w:rsidRPr="00CD1D7C">
        <w:rPr>
          <w:rFonts w:ascii="Arial" w:hAnsi="Arial" w:cs="Arial"/>
        </w:rPr>
        <w:t>dalla</w:t>
      </w:r>
      <w:r w:rsidRPr="00CD1D7C">
        <w:rPr>
          <w:rFonts w:ascii="Arial" w:hAnsi="Arial" w:cs="Arial"/>
          <w:spacing w:val="1"/>
        </w:rPr>
        <w:t xml:space="preserve"> </w:t>
      </w:r>
      <w:r w:rsidRPr="00CD1D7C">
        <w:rPr>
          <w:rFonts w:ascii="Arial" w:hAnsi="Arial" w:cs="Arial"/>
        </w:rPr>
        <w:t>data</w:t>
      </w:r>
      <w:r w:rsidRPr="00CD1D7C">
        <w:rPr>
          <w:rFonts w:ascii="Arial" w:hAnsi="Arial" w:cs="Arial"/>
          <w:spacing w:val="1"/>
        </w:rPr>
        <w:t xml:space="preserve"> </w:t>
      </w:r>
      <w:r w:rsidRPr="00CD1D7C">
        <w:rPr>
          <w:rFonts w:ascii="Arial" w:hAnsi="Arial" w:cs="Arial"/>
        </w:rPr>
        <w:t>di</w:t>
      </w:r>
      <w:r w:rsidRPr="00CD1D7C">
        <w:rPr>
          <w:rFonts w:ascii="Arial" w:hAnsi="Arial" w:cs="Arial"/>
          <w:spacing w:val="1"/>
        </w:rPr>
        <w:t xml:space="preserve"> </w:t>
      </w:r>
      <w:r w:rsidRPr="00CD1D7C">
        <w:rPr>
          <w:rFonts w:ascii="Arial" w:hAnsi="Arial" w:cs="Arial"/>
        </w:rPr>
        <w:t>ricezione del</w:t>
      </w:r>
      <w:r w:rsidRPr="00CD1D7C">
        <w:rPr>
          <w:rFonts w:ascii="Arial" w:hAnsi="Arial" w:cs="Arial"/>
          <w:spacing w:val="1"/>
        </w:rPr>
        <w:t xml:space="preserve"> </w:t>
      </w:r>
      <w:r w:rsidRPr="00CD1D7C">
        <w:rPr>
          <w:rFonts w:ascii="Arial" w:hAnsi="Arial" w:cs="Arial"/>
        </w:rPr>
        <w:t>pagamento</w:t>
      </w:r>
      <w:r w:rsidRPr="00CD1D7C">
        <w:rPr>
          <w:rFonts w:ascii="Arial" w:hAnsi="Arial" w:cs="Arial"/>
          <w:spacing w:val="1"/>
        </w:rPr>
        <w:t xml:space="preserve"> </w:t>
      </w:r>
      <w:r w:rsidRPr="00CD1D7C">
        <w:rPr>
          <w:rFonts w:ascii="Arial" w:hAnsi="Arial" w:cs="Arial"/>
        </w:rPr>
        <w:t>del</w:t>
      </w:r>
      <w:r w:rsidRPr="00CD1D7C">
        <w:rPr>
          <w:rFonts w:ascii="Arial" w:hAnsi="Arial" w:cs="Arial"/>
          <w:spacing w:val="1"/>
        </w:rPr>
        <w:t xml:space="preserve"> </w:t>
      </w:r>
      <w:r w:rsidRPr="00CD1D7C">
        <w:rPr>
          <w:rFonts w:ascii="Arial" w:hAnsi="Arial" w:cs="Arial"/>
        </w:rPr>
        <w:t>saldo</w:t>
      </w:r>
      <w:r w:rsidRPr="00CD1D7C">
        <w:rPr>
          <w:rFonts w:ascii="Arial" w:hAnsi="Arial" w:cs="Arial"/>
          <w:spacing w:val="1"/>
        </w:rPr>
        <w:t xml:space="preserve"> </w:t>
      </w:r>
      <w:r w:rsidRPr="00CD1D7C">
        <w:rPr>
          <w:rFonts w:ascii="Arial" w:hAnsi="Arial" w:cs="Arial"/>
        </w:rPr>
        <w:t>e</w:t>
      </w:r>
      <w:r w:rsidRPr="00CD1D7C">
        <w:rPr>
          <w:rFonts w:ascii="Arial" w:hAnsi="Arial" w:cs="Arial"/>
          <w:spacing w:val="1"/>
        </w:rPr>
        <w:t xml:space="preserve"> </w:t>
      </w:r>
      <w:r w:rsidRPr="00CD1D7C">
        <w:rPr>
          <w:rFonts w:ascii="Arial" w:hAnsi="Arial" w:cs="Arial"/>
        </w:rPr>
        <w:t>comunque</w:t>
      </w:r>
      <w:r w:rsidRPr="00CD1D7C">
        <w:rPr>
          <w:rFonts w:ascii="Arial" w:hAnsi="Arial" w:cs="Arial"/>
          <w:spacing w:val="1"/>
        </w:rPr>
        <w:t xml:space="preserve"> </w:t>
      </w:r>
      <w:r w:rsidRPr="00CD1D7C">
        <w:rPr>
          <w:rFonts w:ascii="Arial" w:hAnsi="Arial" w:cs="Arial"/>
        </w:rPr>
        <w:t>fino</w:t>
      </w:r>
      <w:r w:rsidRPr="00CD1D7C">
        <w:rPr>
          <w:rFonts w:ascii="Arial" w:hAnsi="Arial" w:cs="Arial"/>
          <w:spacing w:val="1"/>
        </w:rPr>
        <w:t xml:space="preserve"> </w:t>
      </w:r>
      <w:r w:rsidRPr="00CD1D7C">
        <w:rPr>
          <w:rFonts w:ascii="Arial" w:hAnsi="Arial" w:cs="Arial"/>
        </w:rPr>
        <w:t>al</w:t>
      </w:r>
      <w:r w:rsidRPr="00CD1D7C">
        <w:rPr>
          <w:rFonts w:ascii="Arial" w:hAnsi="Arial" w:cs="Arial"/>
          <w:spacing w:val="1"/>
        </w:rPr>
        <w:t xml:space="preserve"> </w:t>
      </w:r>
      <w:r w:rsidRPr="00CD1D7C">
        <w:rPr>
          <w:rFonts w:ascii="Arial" w:hAnsi="Arial" w:cs="Arial"/>
        </w:rPr>
        <w:t>temine</w:t>
      </w:r>
      <w:r w:rsidRPr="00CD1D7C">
        <w:rPr>
          <w:rFonts w:ascii="Arial" w:hAnsi="Arial" w:cs="Arial"/>
          <w:spacing w:val="1"/>
        </w:rPr>
        <w:t xml:space="preserve"> </w:t>
      </w:r>
      <w:r w:rsidRPr="00CD1D7C">
        <w:rPr>
          <w:rFonts w:ascii="Arial" w:hAnsi="Arial" w:cs="Arial"/>
        </w:rPr>
        <w:t>di</w:t>
      </w:r>
      <w:r w:rsidRPr="00CD1D7C">
        <w:rPr>
          <w:rFonts w:ascii="Arial" w:hAnsi="Arial" w:cs="Arial"/>
          <w:spacing w:val="1"/>
        </w:rPr>
        <w:t xml:space="preserve"> </w:t>
      </w:r>
      <w:r w:rsidRPr="00CD1D7C">
        <w:rPr>
          <w:rFonts w:ascii="Arial" w:hAnsi="Arial" w:cs="Arial"/>
        </w:rPr>
        <w:t>eventuali</w:t>
      </w:r>
      <w:r w:rsidRPr="00CD1D7C">
        <w:rPr>
          <w:rFonts w:ascii="Arial" w:hAnsi="Arial" w:cs="Arial"/>
          <w:spacing w:val="1"/>
        </w:rPr>
        <w:t xml:space="preserve"> </w:t>
      </w:r>
      <w:r w:rsidRPr="00CD1D7C">
        <w:rPr>
          <w:rFonts w:ascii="Arial" w:hAnsi="Arial" w:cs="Arial"/>
        </w:rPr>
        <w:t>procedure</w:t>
      </w:r>
      <w:r w:rsidRPr="00CD1D7C">
        <w:rPr>
          <w:rFonts w:ascii="Arial" w:hAnsi="Arial" w:cs="Arial"/>
          <w:spacing w:val="-4"/>
        </w:rPr>
        <w:t xml:space="preserve"> </w:t>
      </w:r>
      <w:r w:rsidRPr="00CD1D7C">
        <w:rPr>
          <w:rFonts w:ascii="Arial" w:hAnsi="Arial" w:cs="Arial"/>
        </w:rPr>
        <w:t>di</w:t>
      </w:r>
      <w:r w:rsidRPr="00CD1D7C">
        <w:rPr>
          <w:rFonts w:ascii="Arial" w:hAnsi="Arial" w:cs="Arial"/>
          <w:spacing w:val="-2"/>
        </w:rPr>
        <w:t xml:space="preserve"> </w:t>
      </w:r>
      <w:r w:rsidRPr="00CD1D7C">
        <w:rPr>
          <w:rFonts w:ascii="Arial" w:hAnsi="Arial" w:cs="Arial"/>
        </w:rPr>
        <w:t>controllo.</w:t>
      </w:r>
      <w:r w:rsidRPr="00CD1D7C">
        <w:rPr>
          <w:rFonts w:ascii="Arial" w:hAnsi="Arial" w:cs="Arial"/>
          <w:spacing w:val="-1"/>
        </w:rPr>
        <w:t xml:space="preserve"> </w:t>
      </w:r>
      <w:r w:rsidRPr="00CD1D7C">
        <w:rPr>
          <w:rFonts w:ascii="Arial" w:hAnsi="Arial" w:cs="Arial"/>
        </w:rPr>
        <w:t>Tale</w:t>
      </w:r>
      <w:r w:rsidRPr="00CD1D7C">
        <w:rPr>
          <w:rFonts w:ascii="Arial" w:hAnsi="Arial" w:cs="Arial"/>
          <w:spacing w:val="-1"/>
        </w:rPr>
        <w:t xml:space="preserve"> </w:t>
      </w:r>
      <w:r w:rsidRPr="00CD1D7C">
        <w:rPr>
          <w:rFonts w:ascii="Arial" w:hAnsi="Arial" w:cs="Arial"/>
        </w:rPr>
        <w:t>decorrenza</w:t>
      </w:r>
      <w:r w:rsidRPr="00CD1D7C">
        <w:rPr>
          <w:rFonts w:ascii="Arial" w:hAnsi="Arial" w:cs="Arial"/>
          <w:spacing w:val="-2"/>
        </w:rPr>
        <w:t xml:space="preserve"> </w:t>
      </w:r>
      <w:r w:rsidRPr="00CD1D7C">
        <w:rPr>
          <w:rFonts w:ascii="Arial" w:hAnsi="Arial" w:cs="Arial"/>
        </w:rPr>
        <w:t>è</w:t>
      </w:r>
      <w:r w:rsidRPr="00CD1D7C">
        <w:rPr>
          <w:rFonts w:ascii="Arial" w:hAnsi="Arial" w:cs="Arial"/>
          <w:spacing w:val="-3"/>
        </w:rPr>
        <w:t xml:space="preserve"> </w:t>
      </w:r>
      <w:r w:rsidRPr="00CD1D7C">
        <w:rPr>
          <w:rFonts w:ascii="Arial" w:hAnsi="Arial" w:cs="Arial"/>
        </w:rPr>
        <w:t>sospesa</w:t>
      </w:r>
      <w:r w:rsidRPr="00CD1D7C">
        <w:rPr>
          <w:rFonts w:ascii="Arial" w:hAnsi="Arial" w:cs="Arial"/>
          <w:spacing w:val="-1"/>
        </w:rPr>
        <w:t xml:space="preserve"> </w:t>
      </w:r>
      <w:r w:rsidRPr="00CD1D7C">
        <w:rPr>
          <w:rFonts w:ascii="Arial" w:hAnsi="Arial" w:cs="Arial"/>
        </w:rPr>
        <w:t>in</w:t>
      </w:r>
      <w:r w:rsidRPr="00CD1D7C">
        <w:rPr>
          <w:rFonts w:ascii="Arial" w:hAnsi="Arial" w:cs="Arial"/>
          <w:spacing w:val="-2"/>
        </w:rPr>
        <w:t xml:space="preserve"> </w:t>
      </w:r>
      <w:r w:rsidRPr="00CD1D7C">
        <w:rPr>
          <w:rFonts w:ascii="Arial" w:hAnsi="Arial" w:cs="Arial"/>
        </w:rPr>
        <w:t>caso</w:t>
      </w:r>
      <w:r w:rsidRPr="00CD1D7C">
        <w:rPr>
          <w:rFonts w:ascii="Arial" w:hAnsi="Arial" w:cs="Arial"/>
          <w:spacing w:val="-3"/>
        </w:rPr>
        <w:t xml:space="preserve"> </w:t>
      </w:r>
      <w:r w:rsidRPr="00CD1D7C">
        <w:rPr>
          <w:rFonts w:ascii="Arial" w:hAnsi="Arial" w:cs="Arial"/>
        </w:rPr>
        <w:t>di</w:t>
      </w:r>
      <w:r w:rsidRPr="00CD1D7C">
        <w:rPr>
          <w:rFonts w:ascii="Arial" w:hAnsi="Arial" w:cs="Arial"/>
          <w:spacing w:val="-3"/>
        </w:rPr>
        <w:t xml:space="preserve"> </w:t>
      </w:r>
      <w:r w:rsidRPr="00CD1D7C">
        <w:rPr>
          <w:rFonts w:ascii="Arial" w:hAnsi="Arial" w:cs="Arial"/>
        </w:rPr>
        <w:t>procedimento</w:t>
      </w:r>
      <w:r w:rsidRPr="00CD1D7C">
        <w:rPr>
          <w:rFonts w:ascii="Arial" w:hAnsi="Arial" w:cs="Arial"/>
          <w:spacing w:val="-1"/>
        </w:rPr>
        <w:t xml:space="preserve"> </w:t>
      </w:r>
      <w:r w:rsidRPr="00CD1D7C">
        <w:rPr>
          <w:rFonts w:ascii="Arial" w:hAnsi="Arial" w:cs="Arial"/>
        </w:rPr>
        <w:t>giudiziario.</w:t>
      </w:r>
    </w:p>
    <w:p w14:paraId="389262F4" w14:textId="555212B0" w:rsidR="006909F1" w:rsidRPr="00CD1D7C" w:rsidRDefault="0077744B" w:rsidP="004D04FB">
      <w:pPr>
        <w:pStyle w:val="Paragrafoelenco"/>
        <w:numPr>
          <w:ilvl w:val="0"/>
          <w:numId w:val="3"/>
        </w:numPr>
        <w:tabs>
          <w:tab w:val="left" w:pos="993"/>
        </w:tabs>
        <w:ind w:left="851" w:right="325" w:hanging="284"/>
        <w:jc w:val="both"/>
        <w:rPr>
          <w:rFonts w:ascii="Arial" w:hAnsi="Arial" w:cs="Arial"/>
        </w:rPr>
      </w:pPr>
      <w:r w:rsidRPr="00CD1D7C">
        <w:rPr>
          <w:rFonts w:ascii="Arial" w:hAnsi="Arial" w:cs="Arial"/>
        </w:rPr>
        <w:t xml:space="preserve">inviare alla Regione la documentazione inerente </w:t>
      </w:r>
      <w:proofErr w:type="gramStart"/>
      <w:r w:rsidRPr="00CD1D7C">
        <w:rPr>
          <w:rFonts w:ascii="Arial" w:hAnsi="Arial" w:cs="Arial"/>
        </w:rPr>
        <w:t>la</w:t>
      </w:r>
      <w:proofErr w:type="gramEnd"/>
      <w:r w:rsidRPr="00CD1D7C">
        <w:rPr>
          <w:rFonts w:ascii="Arial" w:hAnsi="Arial" w:cs="Arial"/>
        </w:rPr>
        <w:t xml:space="preserve"> realizzazione del progetto secondo le tempistiche e le modalità dettagliate</w:t>
      </w:r>
      <w:r w:rsidR="009C428F" w:rsidRPr="00CD1D7C">
        <w:rPr>
          <w:rFonts w:ascii="Arial" w:hAnsi="Arial" w:cs="Arial"/>
        </w:rPr>
        <w:t xml:space="preserve"> agli artt. 8 e 9 della presente convenzione</w:t>
      </w:r>
      <w:r w:rsidRPr="00CD1D7C">
        <w:rPr>
          <w:rFonts w:ascii="Arial" w:hAnsi="Arial" w:cs="Arial"/>
        </w:rPr>
        <w:t>, salvo diversa</w:t>
      </w:r>
      <w:r w:rsidRPr="00CD1D7C">
        <w:rPr>
          <w:rFonts w:ascii="Arial" w:hAnsi="Arial" w:cs="Arial"/>
          <w:spacing w:val="1"/>
        </w:rPr>
        <w:t xml:space="preserve"> </w:t>
      </w:r>
      <w:r w:rsidRPr="00CD1D7C">
        <w:rPr>
          <w:rFonts w:ascii="Arial" w:hAnsi="Arial" w:cs="Arial"/>
        </w:rPr>
        <w:t>disposizione.</w:t>
      </w:r>
    </w:p>
    <w:p w14:paraId="29A9FBD0" w14:textId="7C25E210" w:rsidR="0018614A" w:rsidRPr="00CD1D7C" w:rsidRDefault="0018614A" w:rsidP="0018614A">
      <w:pPr>
        <w:tabs>
          <w:tab w:val="left" w:pos="574"/>
        </w:tabs>
        <w:ind w:right="325"/>
        <w:jc w:val="both"/>
      </w:pPr>
    </w:p>
    <w:p w14:paraId="1ADEA97D" w14:textId="06F9D106" w:rsidR="00F96B4C" w:rsidRPr="00CD1D7C" w:rsidRDefault="0077744B" w:rsidP="007208E5">
      <w:pPr>
        <w:pStyle w:val="Titolo1"/>
        <w:spacing w:before="93"/>
        <w:ind w:left="284" w:right="325"/>
        <w:jc w:val="center"/>
        <w:rPr>
          <w:spacing w:val="-1"/>
          <w:sz w:val="22"/>
          <w:szCs w:val="22"/>
        </w:rPr>
      </w:pPr>
      <w:r w:rsidRPr="00CD1D7C">
        <w:rPr>
          <w:sz w:val="22"/>
          <w:szCs w:val="22"/>
        </w:rPr>
        <w:t>Art.</w:t>
      </w:r>
      <w:r w:rsidRPr="00CD1D7C">
        <w:rPr>
          <w:spacing w:val="-1"/>
          <w:sz w:val="22"/>
          <w:szCs w:val="22"/>
        </w:rPr>
        <w:t xml:space="preserve"> </w:t>
      </w:r>
      <w:r w:rsidR="00F96B4C" w:rsidRPr="00CD1D7C">
        <w:rPr>
          <w:spacing w:val="-1"/>
          <w:sz w:val="22"/>
          <w:szCs w:val="22"/>
        </w:rPr>
        <w:t>4 Rispetto degli adempimenti</w:t>
      </w:r>
    </w:p>
    <w:p w14:paraId="16EB851B" w14:textId="07EC4F17" w:rsidR="00F96B4C" w:rsidRPr="00CD1D7C" w:rsidRDefault="00F96B4C" w:rsidP="004D04FB">
      <w:pPr>
        <w:pStyle w:val="Titolo1"/>
        <w:numPr>
          <w:ilvl w:val="1"/>
          <w:numId w:val="14"/>
        </w:numPr>
        <w:spacing w:before="93"/>
        <w:ind w:right="325"/>
        <w:jc w:val="both"/>
        <w:rPr>
          <w:b w:val="0"/>
          <w:bCs w:val="0"/>
          <w:sz w:val="22"/>
          <w:szCs w:val="22"/>
        </w:rPr>
      </w:pPr>
      <w:r w:rsidRPr="00CD1D7C">
        <w:rPr>
          <w:b w:val="0"/>
          <w:bCs w:val="0"/>
          <w:spacing w:val="-1"/>
          <w:sz w:val="22"/>
          <w:szCs w:val="22"/>
        </w:rPr>
        <w:t>Il Soggetto beneficiario si impegna, ad ogni effetto di legge, a rispettare gli adempimenti, in tutte le fasi di gestione, monitoraggio e rendicontazione, di carattere amministrativo, contabile, informativo ed informatico previsti dalle disposizioni normative e dai provvedimenti dell’Unione europea, nazionali e regionali citati in premessa dei quali, con la sottoscrizione della presente convenzione, attesta di conoscere i contenuti. Le gravi violazioni da parte del Soggetto Beneficiario della normativa</w:t>
      </w:r>
      <w:r w:rsidRPr="00CD1D7C">
        <w:rPr>
          <w:sz w:val="22"/>
          <w:szCs w:val="22"/>
        </w:rPr>
        <w:t xml:space="preserve"> </w:t>
      </w:r>
      <w:r w:rsidRPr="00CD1D7C">
        <w:rPr>
          <w:b w:val="0"/>
          <w:bCs w:val="0"/>
          <w:spacing w:val="-1"/>
          <w:sz w:val="22"/>
          <w:szCs w:val="22"/>
        </w:rPr>
        <w:t>dell’Unione europea, nazionale e regionale possono costituire elemento sufficiente per la revoca del finanziamento, con l'obbligo conseguente di restituzione delle somme già erogate.</w:t>
      </w:r>
    </w:p>
    <w:p w14:paraId="6F43A952" w14:textId="77777777" w:rsidR="00F96B4C" w:rsidRPr="00CD1D7C" w:rsidRDefault="00F96B4C" w:rsidP="00981371">
      <w:pPr>
        <w:pStyle w:val="Titolo1"/>
        <w:spacing w:before="93"/>
        <w:ind w:left="0" w:right="325"/>
        <w:rPr>
          <w:sz w:val="22"/>
          <w:szCs w:val="22"/>
        </w:rPr>
      </w:pPr>
    </w:p>
    <w:p w14:paraId="6BF5616A" w14:textId="694F768C" w:rsidR="006909F1" w:rsidRPr="00CD1D7C" w:rsidRDefault="00981371" w:rsidP="007208E5">
      <w:pPr>
        <w:pStyle w:val="Titolo1"/>
        <w:spacing w:before="93"/>
        <w:ind w:left="284" w:right="325"/>
        <w:jc w:val="center"/>
        <w:rPr>
          <w:sz w:val="22"/>
          <w:szCs w:val="22"/>
        </w:rPr>
      </w:pPr>
      <w:r w:rsidRPr="00CD1D7C">
        <w:rPr>
          <w:sz w:val="22"/>
          <w:szCs w:val="22"/>
        </w:rPr>
        <w:t xml:space="preserve">Art. 5 </w:t>
      </w:r>
      <w:r w:rsidR="0077744B" w:rsidRPr="00CD1D7C">
        <w:rPr>
          <w:sz w:val="22"/>
          <w:szCs w:val="22"/>
        </w:rPr>
        <w:t>-</w:t>
      </w:r>
      <w:r w:rsidR="0077744B" w:rsidRPr="00CD1D7C">
        <w:rPr>
          <w:spacing w:val="-2"/>
          <w:sz w:val="22"/>
          <w:szCs w:val="22"/>
        </w:rPr>
        <w:t xml:space="preserve"> </w:t>
      </w:r>
      <w:r w:rsidR="0077744B" w:rsidRPr="00CD1D7C">
        <w:rPr>
          <w:sz w:val="22"/>
          <w:szCs w:val="22"/>
        </w:rPr>
        <w:t>Obblighi</w:t>
      </w:r>
      <w:r w:rsidR="0077744B" w:rsidRPr="00CD1D7C">
        <w:rPr>
          <w:spacing w:val="-2"/>
          <w:sz w:val="22"/>
          <w:szCs w:val="22"/>
        </w:rPr>
        <w:t xml:space="preserve"> </w:t>
      </w:r>
      <w:r w:rsidR="0077744B" w:rsidRPr="00CD1D7C">
        <w:rPr>
          <w:sz w:val="22"/>
          <w:szCs w:val="22"/>
        </w:rPr>
        <w:t>della</w:t>
      </w:r>
      <w:r w:rsidR="0077744B" w:rsidRPr="00CD1D7C">
        <w:rPr>
          <w:spacing w:val="-3"/>
          <w:sz w:val="22"/>
          <w:szCs w:val="22"/>
        </w:rPr>
        <w:t xml:space="preserve"> </w:t>
      </w:r>
      <w:r w:rsidR="0077744B" w:rsidRPr="00CD1D7C">
        <w:rPr>
          <w:sz w:val="22"/>
          <w:szCs w:val="22"/>
        </w:rPr>
        <w:t>Regione</w:t>
      </w:r>
    </w:p>
    <w:p w14:paraId="0596DD70" w14:textId="77D9E78F" w:rsidR="007208E5" w:rsidRPr="00CD1D7C" w:rsidRDefault="007208E5" w:rsidP="004D04FB">
      <w:pPr>
        <w:pStyle w:val="Corpotesto"/>
        <w:numPr>
          <w:ilvl w:val="1"/>
          <w:numId w:val="15"/>
        </w:numPr>
        <w:spacing w:line="252" w:lineRule="exact"/>
        <w:ind w:right="325"/>
        <w:jc w:val="both"/>
        <w:rPr>
          <w:rFonts w:ascii="Arial" w:hAnsi="Arial" w:cs="Arial"/>
        </w:rPr>
      </w:pPr>
      <w:r w:rsidRPr="00CD1D7C">
        <w:rPr>
          <w:rFonts w:ascii="Arial" w:hAnsi="Arial" w:cs="Arial"/>
        </w:rPr>
        <w:t>Per la realizzazione delle attività la Regione</w:t>
      </w:r>
      <w:r w:rsidR="0077744B" w:rsidRPr="00CD1D7C">
        <w:rPr>
          <w:rFonts w:ascii="Arial" w:hAnsi="Arial" w:cs="Arial"/>
        </w:rPr>
        <w:t>:</w:t>
      </w:r>
    </w:p>
    <w:p w14:paraId="6F3244C7" w14:textId="77777777" w:rsidR="007208E5" w:rsidRPr="00CD1D7C" w:rsidRDefault="0077744B" w:rsidP="004D04FB">
      <w:pPr>
        <w:pStyle w:val="Corpotesto"/>
        <w:numPr>
          <w:ilvl w:val="0"/>
          <w:numId w:val="4"/>
        </w:numPr>
        <w:spacing w:line="252" w:lineRule="exact"/>
        <w:ind w:left="567" w:right="325" w:hanging="77"/>
        <w:jc w:val="both"/>
        <w:rPr>
          <w:rFonts w:ascii="Arial" w:hAnsi="Arial" w:cs="Arial"/>
        </w:rPr>
      </w:pPr>
      <w:r w:rsidRPr="00CD1D7C">
        <w:rPr>
          <w:rFonts w:ascii="Arial" w:hAnsi="Arial" w:cs="Arial"/>
        </w:rPr>
        <w:t>supporta</w:t>
      </w:r>
      <w:r w:rsidRPr="00CD1D7C">
        <w:rPr>
          <w:rFonts w:ascii="Arial" w:hAnsi="Arial" w:cs="Arial"/>
          <w:spacing w:val="-8"/>
        </w:rPr>
        <w:t xml:space="preserve"> </w:t>
      </w:r>
      <w:r w:rsidRPr="00CD1D7C">
        <w:rPr>
          <w:rFonts w:ascii="Arial" w:hAnsi="Arial" w:cs="Arial"/>
        </w:rPr>
        <w:t>il</w:t>
      </w:r>
      <w:r w:rsidRPr="00CD1D7C">
        <w:rPr>
          <w:rFonts w:ascii="Arial" w:hAnsi="Arial" w:cs="Arial"/>
          <w:spacing w:val="-5"/>
        </w:rPr>
        <w:t xml:space="preserve"> </w:t>
      </w:r>
      <w:r w:rsidRPr="00CD1D7C">
        <w:rPr>
          <w:rFonts w:ascii="Arial" w:hAnsi="Arial" w:cs="Arial"/>
        </w:rPr>
        <w:t>Beneficiario</w:t>
      </w:r>
      <w:r w:rsidRPr="00CD1D7C">
        <w:rPr>
          <w:rFonts w:ascii="Arial" w:hAnsi="Arial" w:cs="Arial"/>
          <w:spacing w:val="-6"/>
        </w:rPr>
        <w:t xml:space="preserve"> </w:t>
      </w:r>
      <w:r w:rsidRPr="00CD1D7C">
        <w:rPr>
          <w:rFonts w:ascii="Arial" w:hAnsi="Arial" w:cs="Arial"/>
        </w:rPr>
        <w:t>nell’attuazione</w:t>
      </w:r>
      <w:r w:rsidRPr="00CD1D7C">
        <w:rPr>
          <w:rFonts w:ascii="Arial" w:hAnsi="Arial" w:cs="Arial"/>
          <w:spacing w:val="-5"/>
        </w:rPr>
        <w:t xml:space="preserve"> </w:t>
      </w:r>
      <w:r w:rsidRPr="00CD1D7C">
        <w:rPr>
          <w:rFonts w:ascii="Arial" w:hAnsi="Arial" w:cs="Arial"/>
        </w:rPr>
        <w:t>delle</w:t>
      </w:r>
      <w:r w:rsidRPr="00CD1D7C">
        <w:rPr>
          <w:rFonts w:ascii="Arial" w:hAnsi="Arial" w:cs="Arial"/>
          <w:spacing w:val="-5"/>
        </w:rPr>
        <w:t xml:space="preserve"> </w:t>
      </w:r>
      <w:r w:rsidRPr="00CD1D7C">
        <w:rPr>
          <w:rFonts w:ascii="Arial" w:hAnsi="Arial" w:cs="Arial"/>
        </w:rPr>
        <w:t>attività</w:t>
      </w:r>
      <w:r w:rsidRPr="00CD1D7C">
        <w:rPr>
          <w:rFonts w:ascii="Arial" w:hAnsi="Arial" w:cs="Arial"/>
          <w:spacing w:val="-5"/>
        </w:rPr>
        <w:t xml:space="preserve"> </w:t>
      </w:r>
      <w:r w:rsidRPr="00CD1D7C">
        <w:rPr>
          <w:rFonts w:ascii="Arial" w:hAnsi="Arial" w:cs="Arial"/>
        </w:rPr>
        <w:t>progettuali;</w:t>
      </w:r>
    </w:p>
    <w:p w14:paraId="286B7BD9" w14:textId="103D63D3" w:rsidR="006909F1" w:rsidRPr="00CD1D7C" w:rsidRDefault="0077744B" w:rsidP="004D04FB">
      <w:pPr>
        <w:pStyle w:val="Corpotesto"/>
        <w:numPr>
          <w:ilvl w:val="0"/>
          <w:numId w:val="4"/>
        </w:numPr>
        <w:spacing w:line="252" w:lineRule="exact"/>
        <w:ind w:left="567" w:right="325" w:hanging="77"/>
        <w:jc w:val="both"/>
        <w:rPr>
          <w:rFonts w:ascii="Arial" w:hAnsi="Arial" w:cs="Arial"/>
        </w:rPr>
      </w:pPr>
      <w:r w:rsidRPr="00CD1D7C">
        <w:rPr>
          <w:rFonts w:ascii="Arial" w:hAnsi="Arial" w:cs="Arial"/>
        </w:rPr>
        <w:t>condivide</w:t>
      </w:r>
      <w:r w:rsidRPr="00CD1D7C">
        <w:rPr>
          <w:rFonts w:ascii="Arial" w:hAnsi="Arial" w:cs="Arial"/>
          <w:spacing w:val="1"/>
        </w:rPr>
        <w:t xml:space="preserve"> </w:t>
      </w:r>
      <w:r w:rsidRPr="00CD1D7C">
        <w:rPr>
          <w:rFonts w:ascii="Arial" w:hAnsi="Arial" w:cs="Arial"/>
        </w:rPr>
        <w:t>con</w:t>
      </w:r>
      <w:r w:rsidRPr="00CD1D7C">
        <w:rPr>
          <w:rFonts w:ascii="Arial" w:hAnsi="Arial" w:cs="Arial"/>
          <w:spacing w:val="1"/>
        </w:rPr>
        <w:t xml:space="preserve"> </w:t>
      </w:r>
      <w:r w:rsidRPr="00CD1D7C">
        <w:rPr>
          <w:rFonts w:ascii="Arial" w:hAnsi="Arial" w:cs="Arial"/>
        </w:rPr>
        <w:t>il Beneficiario le</w:t>
      </w:r>
      <w:r w:rsidRPr="00CD1D7C">
        <w:rPr>
          <w:rFonts w:ascii="Arial" w:hAnsi="Arial" w:cs="Arial"/>
          <w:spacing w:val="1"/>
        </w:rPr>
        <w:t xml:space="preserve"> </w:t>
      </w:r>
      <w:r w:rsidRPr="00CD1D7C">
        <w:rPr>
          <w:rFonts w:ascii="Arial" w:hAnsi="Arial" w:cs="Arial"/>
        </w:rPr>
        <w:t>informazioni</w:t>
      </w:r>
      <w:r w:rsidRPr="00CD1D7C">
        <w:rPr>
          <w:rFonts w:ascii="Arial" w:hAnsi="Arial" w:cs="Arial"/>
          <w:spacing w:val="1"/>
        </w:rPr>
        <w:t xml:space="preserve"> </w:t>
      </w:r>
      <w:r w:rsidRPr="00CD1D7C">
        <w:rPr>
          <w:rFonts w:ascii="Arial" w:hAnsi="Arial" w:cs="Arial"/>
        </w:rPr>
        <w:t>relative</w:t>
      </w:r>
      <w:r w:rsidRPr="00CD1D7C">
        <w:rPr>
          <w:rFonts w:ascii="Arial" w:hAnsi="Arial" w:cs="Arial"/>
          <w:spacing w:val="1"/>
        </w:rPr>
        <w:t xml:space="preserve"> </w:t>
      </w:r>
      <w:r w:rsidRPr="00CD1D7C">
        <w:rPr>
          <w:rFonts w:ascii="Arial" w:hAnsi="Arial" w:cs="Arial"/>
        </w:rPr>
        <w:t>alla</w:t>
      </w:r>
      <w:r w:rsidRPr="00CD1D7C">
        <w:rPr>
          <w:rFonts w:ascii="Arial" w:hAnsi="Arial" w:cs="Arial"/>
          <w:spacing w:val="1"/>
        </w:rPr>
        <w:t xml:space="preserve"> </w:t>
      </w:r>
      <w:r w:rsidRPr="00CD1D7C">
        <w:rPr>
          <w:rFonts w:ascii="Arial" w:hAnsi="Arial" w:cs="Arial"/>
        </w:rPr>
        <w:t>gestione</w:t>
      </w:r>
      <w:r w:rsidRPr="00CD1D7C">
        <w:rPr>
          <w:rFonts w:ascii="Arial" w:hAnsi="Arial" w:cs="Arial"/>
          <w:spacing w:val="-1"/>
        </w:rPr>
        <w:t xml:space="preserve"> </w:t>
      </w:r>
      <w:r w:rsidRPr="00CD1D7C">
        <w:rPr>
          <w:rFonts w:ascii="Arial" w:hAnsi="Arial" w:cs="Arial"/>
        </w:rPr>
        <w:t>finanziaria</w:t>
      </w:r>
      <w:r w:rsidRPr="00CD1D7C">
        <w:rPr>
          <w:rFonts w:ascii="Arial" w:hAnsi="Arial" w:cs="Arial"/>
          <w:spacing w:val="1"/>
        </w:rPr>
        <w:t xml:space="preserve"> </w:t>
      </w:r>
      <w:r w:rsidRPr="00CD1D7C">
        <w:rPr>
          <w:rFonts w:ascii="Arial" w:hAnsi="Arial" w:cs="Arial"/>
        </w:rPr>
        <w:t>ed</w:t>
      </w:r>
      <w:r w:rsidRPr="00CD1D7C">
        <w:rPr>
          <w:rFonts w:ascii="Arial" w:hAnsi="Arial" w:cs="Arial"/>
          <w:spacing w:val="2"/>
        </w:rPr>
        <w:t xml:space="preserve"> </w:t>
      </w:r>
      <w:r w:rsidRPr="00CD1D7C">
        <w:rPr>
          <w:rFonts w:ascii="Arial" w:hAnsi="Arial" w:cs="Arial"/>
        </w:rPr>
        <w:t>ai</w:t>
      </w:r>
      <w:r w:rsidRPr="00CD1D7C">
        <w:rPr>
          <w:rFonts w:ascii="Arial" w:hAnsi="Arial" w:cs="Arial"/>
          <w:spacing w:val="4"/>
        </w:rPr>
        <w:t xml:space="preserve"> </w:t>
      </w:r>
      <w:r w:rsidRPr="00CD1D7C">
        <w:rPr>
          <w:rFonts w:ascii="Arial" w:hAnsi="Arial" w:cs="Arial"/>
        </w:rPr>
        <w:t>risultati</w:t>
      </w:r>
      <w:r w:rsidRPr="00CD1D7C">
        <w:rPr>
          <w:rFonts w:ascii="Arial" w:hAnsi="Arial" w:cs="Arial"/>
          <w:spacing w:val="2"/>
        </w:rPr>
        <w:t xml:space="preserve"> </w:t>
      </w:r>
      <w:r w:rsidRPr="00CD1D7C">
        <w:rPr>
          <w:rFonts w:ascii="Arial" w:hAnsi="Arial" w:cs="Arial"/>
        </w:rPr>
        <w:t>delle</w:t>
      </w:r>
      <w:r w:rsidRPr="00CD1D7C">
        <w:rPr>
          <w:rFonts w:ascii="Arial" w:hAnsi="Arial" w:cs="Arial"/>
          <w:spacing w:val="-58"/>
        </w:rPr>
        <w:t xml:space="preserve"> </w:t>
      </w:r>
      <w:r w:rsidRPr="00CD1D7C">
        <w:rPr>
          <w:rFonts w:ascii="Arial" w:hAnsi="Arial" w:cs="Arial"/>
        </w:rPr>
        <w:t>verifiche;</w:t>
      </w:r>
    </w:p>
    <w:p w14:paraId="3E7B0953" w14:textId="53C83ADD" w:rsidR="006909F1" w:rsidRPr="00CD1D7C" w:rsidRDefault="0077744B" w:rsidP="004D04FB">
      <w:pPr>
        <w:pStyle w:val="Paragrafoelenco"/>
        <w:numPr>
          <w:ilvl w:val="0"/>
          <w:numId w:val="4"/>
        </w:numPr>
        <w:tabs>
          <w:tab w:val="left" w:pos="640"/>
          <w:tab w:val="left" w:pos="641"/>
        </w:tabs>
        <w:spacing w:before="1"/>
        <w:ind w:left="567" w:right="325" w:hanging="77"/>
        <w:jc w:val="both"/>
        <w:rPr>
          <w:rFonts w:ascii="Arial" w:hAnsi="Arial" w:cs="Arial"/>
        </w:rPr>
      </w:pPr>
      <w:r w:rsidRPr="00CD1D7C">
        <w:rPr>
          <w:rFonts w:ascii="Arial" w:hAnsi="Arial" w:cs="Arial"/>
        </w:rPr>
        <w:t>assolve</w:t>
      </w:r>
      <w:r w:rsidRPr="00CD1D7C">
        <w:rPr>
          <w:rFonts w:ascii="Arial" w:hAnsi="Arial" w:cs="Arial"/>
          <w:spacing w:val="18"/>
        </w:rPr>
        <w:t xml:space="preserve"> </w:t>
      </w:r>
      <w:r w:rsidRPr="00CD1D7C">
        <w:rPr>
          <w:rFonts w:ascii="Arial" w:hAnsi="Arial" w:cs="Arial"/>
        </w:rPr>
        <w:t>ad</w:t>
      </w:r>
      <w:r w:rsidRPr="00CD1D7C">
        <w:rPr>
          <w:rFonts w:ascii="Arial" w:hAnsi="Arial" w:cs="Arial"/>
          <w:spacing w:val="18"/>
        </w:rPr>
        <w:t xml:space="preserve"> </w:t>
      </w:r>
      <w:r w:rsidRPr="00CD1D7C">
        <w:rPr>
          <w:rFonts w:ascii="Arial" w:hAnsi="Arial" w:cs="Arial"/>
        </w:rPr>
        <w:t>ogni</w:t>
      </w:r>
      <w:r w:rsidRPr="00CD1D7C">
        <w:rPr>
          <w:rFonts w:ascii="Arial" w:hAnsi="Arial" w:cs="Arial"/>
          <w:spacing w:val="18"/>
        </w:rPr>
        <w:t xml:space="preserve"> </w:t>
      </w:r>
      <w:r w:rsidRPr="00CD1D7C">
        <w:rPr>
          <w:rFonts w:ascii="Arial" w:hAnsi="Arial" w:cs="Arial"/>
        </w:rPr>
        <w:t>altro</w:t>
      </w:r>
      <w:r w:rsidRPr="00CD1D7C">
        <w:rPr>
          <w:rFonts w:ascii="Arial" w:hAnsi="Arial" w:cs="Arial"/>
          <w:spacing w:val="16"/>
        </w:rPr>
        <w:t xml:space="preserve"> </w:t>
      </w:r>
      <w:r w:rsidRPr="00CD1D7C">
        <w:rPr>
          <w:rFonts w:ascii="Arial" w:hAnsi="Arial" w:cs="Arial"/>
        </w:rPr>
        <w:t>onere</w:t>
      </w:r>
      <w:r w:rsidRPr="00CD1D7C">
        <w:rPr>
          <w:rFonts w:ascii="Arial" w:hAnsi="Arial" w:cs="Arial"/>
          <w:spacing w:val="19"/>
        </w:rPr>
        <w:t xml:space="preserve"> </w:t>
      </w:r>
      <w:r w:rsidRPr="00CD1D7C">
        <w:rPr>
          <w:rFonts w:ascii="Arial" w:hAnsi="Arial" w:cs="Arial"/>
        </w:rPr>
        <w:t>ed</w:t>
      </w:r>
      <w:r w:rsidRPr="00CD1D7C">
        <w:rPr>
          <w:rFonts w:ascii="Arial" w:hAnsi="Arial" w:cs="Arial"/>
          <w:spacing w:val="16"/>
        </w:rPr>
        <w:t xml:space="preserve"> </w:t>
      </w:r>
      <w:r w:rsidRPr="00CD1D7C">
        <w:rPr>
          <w:rFonts w:ascii="Arial" w:hAnsi="Arial" w:cs="Arial"/>
        </w:rPr>
        <w:t>adempimento,</w:t>
      </w:r>
      <w:r w:rsidRPr="00CD1D7C">
        <w:rPr>
          <w:rFonts w:ascii="Arial" w:hAnsi="Arial" w:cs="Arial"/>
          <w:spacing w:val="19"/>
        </w:rPr>
        <w:t xml:space="preserve"> </w:t>
      </w:r>
      <w:r w:rsidRPr="00CD1D7C">
        <w:rPr>
          <w:rFonts w:ascii="Arial" w:hAnsi="Arial" w:cs="Arial"/>
        </w:rPr>
        <w:t>previsto</w:t>
      </w:r>
      <w:r w:rsidRPr="00CD1D7C">
        <w:rPr>
          <w:rFonts w:ascii="Arial" w:hAnsi="Arial" w:cs="Arial"/>
          <w:spacing w:val="19"/>
        </w:rPr>
        <w:t xml:space="preserve"> </w:t>
      </w:r>
      <w:r w:rsidRPr="00CD1D7C">
        <w:rPr>
          <w:rFonts w:ascii="Arial" w:hAnsi="Arial" w:cs="Arial"/>
        </w:rPr>
        <w:t>a</w:t>
      </w:r>
      <w:r w:rsidRPr="00CD1D7C">
        <w:rPr>
          <w:rFonts w:ascii="Arial" w:hAnsi="Arial" w:cs="Arial"/>
          <w:spacing w:val="16"/>
        </w:rPr>
        <w:t xml:space="preserve"> </w:t>
      </w:r>
      <w:r w:rsidRPr="00CD1D7C">
        <w:rPr>
          <w:rFonts w:ascii="Arial" w:hAnsi="Arial" w:cs="Arial"/>
        </w:rPr>
        <w:t>carico</w:t>
      </w:r>
      <w:r w:rsidRPr="00CD1D7C">
        <w:rPr>
          <w:rFonts w:ascii="Arial" w:hAnsi="Arial" w:cs="Arial"/>
          <w:spacing w:val="18"/>
        </w:rPr>
        <w:t xml:space="preserve"> </w:t>
      </w:r>
      <w:r w:rsidRPr="00CD1D7C">
        <w:rPr>
          <w:rFonts w:ascii="Arial" w:hAnsi="Arial" w:cs="Arial"/>
        </w:rPr>
        <w:t>della Regione,</w:t>
      </w:r>
      <w:r w:rsidRPr="00CD1D7C">
        <w:rPr>
          <w:rFonts w:ascii="Arial" w:hAnsi="Arial" w:cs="Arial"/>
          <w:spacing w:val="20"/>
        </w:rPr>
        <w:t xml:space="preserve"> </w:t>
      </w:r>
      <w:r w:rsidRPr="00CD1D7C">
        <w:rPr>
          <w:rFonts w:ascii="Arial" w:hAnsi="Arial" w:cs="Arial"/>
        </w:rPr>
        <w:t>dalla</w:t>
      </w:r>
      <w:r w:rsidRPr="00CD1D7C">
        <w:rPr>
          <w:rFonts w:ascii="Arial" w:hAnsi="Arial" w:cs="Arial"/>
          <w:spacing w:val="18"/>
        </w:rPr>
        <w:t xml:space="preserve"> </w:t>
      </w:r>
      <w:r w:rsidRPr="00CD1D7C">
        <w:rPr>
          <w:rFonts w:ascii="Arial" w:hAnsi="Arial" w:cs="Arial"/>
        </w:rPr>
        <w:t>normativa</w:t>
      </w:r>
      <w:r w:rsidR="007208E5" w:rsidRPr="00CD1D7C">
        <w:rPr>
          <w:rFonts w:ascii="Arial" w:hAnsi="Arial" w:cs="Arial"/>
        </w:rPr>
        <w:t xml:space="preserve"> </w:t>
      </w:r>
      <w:r w:rsidRPr="00CD1D7C">
        <w:rPr>
          <w:rFonts w:ascii="Arial" w:hAnsi="Arial" w:cs="Arial"/>
          <w:spacing w:val="-58"/>
        </w:rPr>
        <w:t xml:space="preserve"> </w:t>
      </w:r>
      <w:r w:rsidR="007C1273" w:rsidRPr="00CD1D7C">
        <w:rPr>
          <w:rFonts w:ascii="Arial" w:hAnsi="Arial" w:cs="Arial"/>
          <w:spacing w:val="-58"/>
        </w:rPr>
        <w:t xml:space="preserve"> </w:t>
      </w:r>
      <w:r w:rsidR="007208E5" w:rsidRPr="00CD1D7C">
        <w:rPr>
          <w:rFonts w:ascii="Arial" w:hAnsi="Arial" w:cs="Arial"/>
          <w:spacing w:val="-58"/>
        </w:rPr>
        <w:t xml:space="preserve">  </w:t>
      </w:r>
      <w:r w:rsidRPr="00CD1D7C">
        <w:rPr>
          <w:rFonts w:ascii="Arial" w:hAnsi="Arial" w:cs="Arial"/>
        </w:rPr>
        <w:t>UE</w:t>
      </w:r>
      <w:r w:rsidRPr="00CD1D7C">
        <w:rPr>
          <w:rFonts w:ascii="Arial" w:hAnsi="Arial" w:cs="Arial"/>
          <w:spacing w:val="-1"/>
        </w:rPr>
        <w:t xml:space="preserve"> </w:t>
      </w:r>
      <w:r w:rsidRPr="00CD1D7C">
        <w:rPr>
          <w:rFonts w:ascii="Arial" w:hAnsi="Arial" w:cs="Arial"/>
        </w:rPr>
        <w:t>in vigore,</w:t>
      </w:r>
      <w:r w:rsidRPr="00CD1D7C">
        <w:rPr>
          <w:rFonts w:ascii="Arial" w:hAnsi="Arial" w:cs="Arial"/>
          <w:spacing w:val="-2"/>
        </w:rPr>
        <w:t xml:space="preserve"> </w:t>
      </w:r>
      <w:r w:rsidRPr="00CD1D7C">
        <w:rPr>
          <w:rFonts w:ascii="Arial" w:hAnsi="Arial" w:cs="Arial"/>
        </w:rPr>
        <w:t>per</w:t>
      </w:r>
      <w:r w:rsidRPr="00CD1D7C">
        <w:rPr>
          <w:rFonts w:ascii="Arial" w:hAnsi="Arial" w:cs="Arial"/>
          <w:spacing w:val="-1"/>
        </w:rPr>
        <w:t xml:space="preserve"> </w:t>
      </w:r>
      <w:r w:rsidRPr="00CD1D7C">
        <w:rPr>
          <w:rFonts w:ascii="Arial" w:hAnsi="Arial" w:cs="Arial"/>
        </w:rPr>
        <w:t>tutta</w:t>
      </w:r>
      <w:r w:rsidRPr="00CD1D7C">
        <w:rPr>
          <w:rFonts w:ascii="Arial" w:hAnsi="Arial" w:cs="Arial"/>
          <w:spacing w:val="-2"/>
        </w:rPr>
        <w:t xml:space="preserve"> </w:t>
      </w:r>
      <w:r w:rsidRPr="00CD1D7C">
        <w:rPr>
          <w:rFonts w:ascii="Arial" w:hAnsi="Arial" w:cs="Arial"/>
        </w:rPr>
        <w:t>la</w:t>
      </w:r>
      <w:r w:rsidRPr="00CD1D7C">
        <w:rPr>
          <w:rFonts w:ascii="Arial" w:hAnsi="Arial" w:cs="Arial"/>
          <w:spacing w:val="-1"/>
        </w:rPr>
        <w:t xml:space="preserve"> </w:t>
      </w:r>
      <w:r w:rsidRPr="00CD1D7C">
        <w:rPr>
          <w:rFonts w:ascii="Arial" w:hAnsi="Arial" w:cs="Arial"/>
        </w:rPr>
        <w:t>durata</w:t>
      </w:r>
      <w:r w:rsidRPr="00CD1D7C">
        <w:rPr>
          <w:rFonts w:ascii="Arial" w:hAnsi="Arial" w:cs="Arial"/>
          <w:spacing w:val="-2"/>
        </w:rPr>
        <w:t xml:space="preserve"> </w:t>
      </w:r>
      <w:r w:rsidRPr="00CD1D7C">
        <w:rPr>
          <w:rFonts w:ascii="Arial" w:hAnsi="Arial" w:cs="Arial"/>
        </w:rPr>
        <w:t>della presente Convenzione</w:t>
      </w:r>
      <w:r w:rsidR="002D4B99" w:rsidRPr="00CD1D7C">
        <w:rPr>
          <w:rFonts w:ascii="Arial" w:hAnsi="Arial" w:cs="Arial"/>
        </w:rPr>
        <w:t>.</w:t>
      </w:r>
    </w:p>
    <w:p w14:paraId="112198A9" w14:textId="77777777" w:rsidR="006909F1" w:rsidRPr="00CD1D7C" w:rsidRDefault="006909F1" w:rsidP="007208E5">
      <w:pPr>
        <w:pStyle w:val="Corpotesto"/>
        <w:spacing w:before="11"/>
        <w:ind w:left="284" w:right="325"/>
        <w:jc w:val="both"/>
        <w:rPr>
          <w:rFonts w:ascii="Arial" w:hAnsi="Arial" w:cs="Arial"/>
        </w:rPr>
      </w:pPr>
    </w:p>
    <w:p w14:paraId="50EA4743" w14:textId="7B4604B3" w:rsidR="006909F1" w:rsidRPr="00CD1D7C" w:rsidRDefault="0077744B" w:rsidP="007208E5">
      <w:pPr>
        <w:pStyle w:val="Titolo1"/>
        <w:ind w:left="284" w:right="325"/>
        <w:jc w:val="center"/>
        <w:rPr>
          <w:sz w:val="22"/>
          <w:szCs w:val="22"/>
        </w:rPr>
      </w:pPr>
      <w:r w:rsidRPr="00CD1D7C">
        <w:rPr>
          <w:sz w:val="22"/>
          <w:szCs w:val="22"/>
        </w:rPr>
        <w:t>Art.</w:t>
      </w:r>
      <w:r w:rsidRPr="00CD1D7C">
        <w:rPr>
          <w:spacing w:val="-2"/>
          <w:sz w:val="22"/>
          <w:szCs w:val="22"/>
        </w:rPr>
        <w:t xml:space="preserve"> </w:t>
      </w:r>
      <w:r w:rsidR="00981371" w:rsidRPr="00CD1D7C">
        <w:rPr>
          <w:sz w:val="22"/>
          <w:szCs w:val="22"/>
        </w:rPr>
        <w:t xml:space="preserve">6 </w:t>
      </w:r>
      <w:r w:rsidRPr="00CD1D7C">
        <w:rPr>
          <w:sz w:val="22"/>
          <w:szCs w:val="22"/>
        </w:rPr>
        <w:t>-</w:t>
      </w:r>
      <w:r w:rsidRPr="00CD1D7C">
        <w:rPr>
          <w:spacing w:val="-3"/>
          <w:sz w:val="22"/>
          <w:szCs w:val="22"/>
        </w:rPr>
        <w:t xml:space="preserve"> </w:t>
      </w:r>
      <w:r w:rsidRPr="00CD1D7C">
        <w:rPr>
          <w:sz w:val="22"/>
          <w:szCs w:val="22"/>
        </w:rPr>
        <w:t>Obblighi</w:t>
      </w:r>
      <w:r w:rsidRPr="00CD1D7C">
        <w:rPr>
          <w:spacing w:val="-3"/>
          <w:sz w:val="22"/>
          <w:szCs w:val="22"/>
        </w:rPr>
        <w:t xml:space="preserve"> </w:t>
      </w:r>
      <w:r w:rsidRPr="00CD1D7C">
        <w:rPr>
          <w:sz w:val="22"/>
          <w:szCs w:val="22"/>
        </w:rPr>
        <w:t>e</w:t>
      </w:r>
      <w:r w:rsidRPr="00CD1D7C">
        <w:rPr>
          <w:spacing w:val="-4"/>
          <w:sz w:val="22"/>
          <w:szCs w:val="22"/>
        </w:rPr>
        <w:t xml:space="preserve"> </w:t>
      </w:r>
      <w:r w:rsidRPr="00CD1D7C">
        <w:rPr>
          <w:sz w:val="22"/>
          <w:szCs w:val="22"/>
        </w:rPr>
        <w:t>responsabilità</w:t>
      </w:r>
      <w:r w:rsidRPr="00CD1D7C">
        <w:rPr>
          <w:spacing w:val="-3"/>
          <w:sz w:val="22"/>
          <w:szCs w:val="22"/>
        </w:rPr>
        <w:t xml:space="preserve"> </w:t>
      </w:r>
      <w:r w:rsidRPr="00CD1D7C">
        <w:rPr>
          <w:sz w:val="22"/>
          <w:szCs w:val="22"/>
        </w:rPr>
        <w:t>del</w:t>
      </w:r>
      <w:r w:rsidRPr="00CD1D7C">
        <w:rPr>
          <w:spacing w:val="-3"/>
          <w:sz w:val="22"/>
          <w:szCs w:val="22"/>
        </w:rPr>
        <w:t xml:space="preserve"> </w:t>
      </w:r>
      <w:r w:rsidRPr="00CD1D7C">
        <w:rPr>
          <w:sz w:val="22"/>
          <w:szCs w:val="22"/>
        </w:rPr>
        <w:t>Beneficiario</w:t>
      </w:r>
    </w:p>
    <w:p w14:paraId="46BCB433" w14:textId="03105386" w:rsidR="006909F1" w:rsidRPr="00CD1D7C" w:rsidRDefault="0077744B" w:rsidP="004D04FB">
      <w:pPr>
        <w:pStyle w:val="Paragrafoelenco"/>
        <w:numPr>
          <w:ilvl w:val="1"/>
          <w:numId w:val="16"/>
        </w:numPr>
        <w:tabs>
          <w:tab w:val="left" w:pos="921"/>
          <w:tab w:val="left" w:pos="922"/>
        </w:tabs>
        <w:spacing w:line="252" w:lineRule="exact"/>
        <w:ind w:right="325"/>
        <w:jc w:val="both"/>
        <w:rPr>
          <w:rFonts w:ascii="Arial" w:hAnsi="Arial" w:cs="Arial"/>
        </w:rPr>
      </w:pPr>
      <w:r w:rsidRPr="00CD1D7C">
        <w:rPr>
          <w:rFonts w:ascii="Arial" w:hAnsi="Arial" w:cs="Arial"/>
        </w:rPr>
        <w:t>Il</w:t>
      </w:r>
      <w:r w:rsidRPr="00CD1D7C">
        <w:rPr>
          <w:rFonts w:ascii="Arial" w:hAnsi="Arial" w:cs="Arial"/>
          <w:spacing w:val="-4"/>
        </w:rPr>
        <w:t xml:space="preserve"> </w:t>
      </w:r>
      <w:r w:rsidRPr="00CD1D7C">
        <w:rPr>
          <w:rFonts w:ascii="Arial" w:hAnsi="Arial" w:cs="Arial"/>
        </w:rPr>
        <w:t>Beneficiario</w:t>
      </w:r>
      <w:r w:rsidRPr="00CD1D7C">
        <w:rPr>
          <w:rFonts w:ascii="Arial" w:hAnsi="Arial" w:cs="Arial"/>
          <w:spacing w:val="-3"/>
        </w:rPr>
        <w:t xml:space="preserve"> </w:t>
      </w:r>
      <w:r w:rsidRPr="00CD1D7C">
        <w:rPr>
          <w:rFonts w:ascii="Arial" w:hAnsi="Arial" w:cs="Arial"/>
        </w:rPr>
        <w:t>ai</w:t>
      </w:r>
      <w:r w:rsidRPr="00CD1D7C">
        <w:rPr>
          <w:rFonts w:ascii="Arial" w:hAnsi="Arial" w:cs="Arial"/>
          <w:spacing w:val="-7"/>
        </w:rPr>
        <w:t xml:space="preserve"> </w:t>
      </w:r>
      <w:r w:rsidRPr="00CD1D7C">
        <w:rPr>
          <w:rFonts w:ascii="Arial" w:hAnsi="Arial" w:cs="Arial"/>
        </w:rPr>
        <w:t>fini</w:t>
      </w:r>
      <w:r w:rsidRPr="00CD1D7C">
        <w:rPr>
          <w:rFonts w:ascii="Arial" w:hAnsi="Arial" w:cs="Arial"/>
          <w:spacing w:val="-4"/>
        </w:rPr>
        <w:t xml:space="preserve"> </w:t>
      </w:r>
      <w:r w:rsidRPr="00CD1D7C">
        <w:rPr>
          <w:rFonts w:ascii="Arial" w:hAnsi="Arial" w:cs="Arial"/>
        </w:rPr>
        <w:t>della</w:t>
      </w:r>
      <w:r w:rsidRPr="00CD1D7C">
        <w:rPr>
          <w:rFonts w:ascii="Arial" w:hAnsi="Arial" w:cs="Arial"/>
          <w:spacing w:val="-4"/>
        </w:rPr>
        <w:t xml:space="preserve"> </w:t>
      </w:r>
      <w:r w:rsidRPr="00CD1D7C">
        <w:rPr>
          <w:rFonts w:ascii="Arial" w:hAnsi="Arial" w:cs="Arial"/>
        </w:rPr>
        <w:t>realizzazione</w:t>
      </w:r>
      <w:r w:rsidRPr="00CD1D7C">
        <w:rPr>
          <w:rFonts w:ascii="Arial" w:hAnsi="Arial" w:cs="Arial"/>
          <w:spacing w:val="-3"/>
        </w:rPr>
        <w:t xml:space="preserve"> </w:t>
      </w:r>
      <w:r w:rsidRPr="00CD1D7C">
        <w:rPr>
          <w:rFonts w:ascii="Arial" w:hAnsi="Arial" w:cs="Arial"/>
        </w:rPr>
        <w:t>del</w:t>
      </w:r>
      <w:r w:rsidRPr="00CD1D7C">
        <w:rPr>
          <w:rFonts w:ascii="Arial" w:hAnsi="Arial" w:cs="Arial"/>
          <w:spacing w:val="-4"/>
        </w:rPr>
        <w:t xml:space="preserve"> </w:t>
      </w:r>
      <w:r w:rsidRPr="00CD1D7C">
        <w:rPr>
          <w:rFonts w:ascii="Arial" w:hAnsi="Arial" w:cs="Arial"/>
        </w:rPr>
        <w:t>progetto:</w:t>
      </w:r>
    </w:p>
    <w:p w14:paraId="3CA7268D" w14:textId="737EBFD8" w:rsidR="00434272" w:rsidRPr="00CD1D7C" w:rsidRDefault="00434272" w:rsidP="007208E5">
      <w:pPr>
        <w:pStyle w:val="Paragrafoelenco"/>
        <w:tabs>
          <w:tab w:val="left" w:pos="921"/>
          <w:tab w:val="left" w:pos="922"/>
        </w:tabs>
        <w:spacing w:line="252" w:lineRule="exact"/>
        <w:ind w:left="284" w:right="325"/>
        <w:jc w:val="both"/>
        <w:rPr>
          <w:rFonts w:ascii="Arial" w:hAnsi="Arial" w:cs="Arial"/>
        </w:rPr>
      </w:pPr>
    </w:p>
    <w:p w14:paraId="683E1A57"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lastRenderedPageBreak/>
        <w:t>avviare l’operazione in data successiva a quella di presentazione della Domanda di contributo e comunque in tempo utile ai fini del rispetto dei termini di durata e conclusione dell’operazione;</w:t>
      </w:r>
    </w:p>
    <w:p w14:paraId="00333004"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realizzare completamente l’operazione e concluderla entro i termini stabiliti dai provvedimenti dell’Amministrazione regionale;</w:t>
      </w:r>
    </w:p>
    <w:p w14:paraId="22106544"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realizzare l’intervento in conformità con tutte le norme, anche non espressamente richiamate, relative ai Fondi strutturali e di investimento europei;</w:t>
      </w:r>
    </w:p>
    <w:p w14:paraId="4F07EA5C" w14:textId="3EB4F38B" w:rsidR="00C33870"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mantenere, per tutto il periodo di attuazione e fino alla liquidazione, i requisiti di ammissibilità</w:t>
      </w:r>
      <w:r w:rsidR="00C33870" w:rsidRPr="00CD1D7C">
        <w:rPr>
          <w:rFonts w:ascii="Arial" w:hAnsi="Arial" w:cs="Arial"/>
          <w:color w:val="000009"/>
        </w:rPr>
        <w:t>:</w:t>
      </w:r>
    </w:p>
    <w:p w14:paraId="1D1653E2" w14:textId="343A9EC1" w:rsidR="00C33870" w:rsidRPr="00CD1D7C" w:rsidRDefault="00C33870" w:rsidP="00C33870">
      <w:pPr>
        <w:pStyle w:val="NormaleWeb"/>
        <w:numPr>
          <w:ilvl w:val="0"/>
          <w:numId w:val="25"/>
        </w:numPr>
        <w:spacing w:before="60" w:beforeAutospacing="0" w:after="0" w:afterAutospacing="0"/>
        <w:ind w:left="1276" w:hanging="283"/>
        <w:jc w:val="both"/>
        <w:rPr>
          <w:rFonts w:ascii="Arial" w:hAnsi="Arial" w:cs="Arial"/>
          <w:sz w:val="22"/>
          <w:szCs w:val="22"/>
        </w:rPr>
      </w:pPr>
      <w:r w:rsidRPr="00CD1D7C">
        <w:rPr>
          <w:rFonts w:ascii="Arial" w:hAnsi="Arial" w:cs="Arial"/>
          <w:i/>
          <w:iCs/>
          <w:sz w:val="22"/>
          <w:szCs w:val="22"/>
        </w:rPr>
        <w:t>(per gli Enti del Terzo Settore)</w:t>
      </w:r>
      <w:r w:rsidRPr="00CD1D7C">
        <w:rPr>
          <w:rFonts w:ascii="Arial" w:hAnsi="Arial" w:cs="Arial"/>
          <w:sz w:val="22"/>
          <w:szCs w:val="22"/>
        </w:rPr>
        <w:t xml:space="preserve"> essere in possesso dell’iscrizione al Registro Unico Nazionale del Terzo Settore – RUNTS; </w:t>
      </w:r>
    </w:p>
    <w:p w14:paraId="7C9CC2C4" w14:textId="77777777" w:rsidR="00C33870" w:rsidRPr="00CD1D7C" w:rsidRDefault="00C33870" w:rsidP="00C33870">
      <w:pPr>
        <w:pStyle w:val="NormaleWeb"/>
        <w:numPr>
          <w:ilvl w:val="0"/>
          <w:numId w:val="25"/>
        </w:numPr>
        <w:spacing w:before="60" w:beforeAutospacing="0" w:after="0" w:afterAutospacing="0"/>
        <w:ind w:left="1276" w:hanging="283"/>
        <w:jc w:val="both"/>
        <w:rPr>
          <w:rFonts w:ascii="Arial" w:hAnsi="Arial" w:cs="Arial"/>
          <w:sz w:val="22"/>
          <w:szCs w:val="22"/>
        </w:rPr>
      </w:pPr>
      <w:r w:rsidRPr="00CD1D7C">
        <w:rPr>
          <w:rFonts w:ascii="Arial" w:hAnsi="Arial" w:cs="Arial"/>
          <w:i/>
          <w:iCs/>
          <w:sz w:val="22"/>
          <w:szCs w:val="22"/>
        </w:rPr>
        <w:t>(per le associazioni sportive e le società sportive)</w:t>
      </w:r>
      <w:r w:rsidRPr="00CD1D7C">
        <w:rPr>
          <w:rFonts w:ascii="Arial" w:hAnsi="Arial" w:cs="Arial"/>
          <w:sz w:val="22"/>
          <w:szCs w:val="22"/>
        </w:rPr>
        <w:t xml:space="preserve"> essere in possesso del riconoscimento sportivo del </w:t>
      </w:r>
      <w:proofErr w:type="gramStart"/>
      <w:r w:rsidRPr="00CD1D7C">
        <w:rPr>
          <w:rFonts w:ascii="Arial" w:hAnsi="Arial" w:cs="Arial"/>
          <w:sz w:val="22"/>
          <w:szCs w:val="22"/>
        </w:rPr>
        <w:t>CONI  o</w:t>
      </w:r>
      <w:proofErr w:type="gramEnd"/>
      <w:r w:rsidRPr="00CD1D7C">
        <w:rPr>
          <w:rFonts w:ascii="Arial" w:hAnsi="Arial" w:cs="Arial"/>
          <w:sz w:val="22"/>
          <w:szCs w:val="22"/>
        </w:rPr>
        <w:t xml:space="preserve"> del Comitato Italiano Paralimpico Italiano e/o iscritte nell’apposito Registro delle Attività Sportive Dilettantistiche (RASD), on line a far data dal 31/08/2022, tenuto dal Dipartimento per lo Sport, presso la Presidenza del Consiglio dei ministri e per il tramite di Sport e Salute spa, secondo il disposto del Dlgs 39/2021.</w:t>
      </w:r>
    </w:p>
    <w:p w14:paraId="24E8C5DA" w14:textId="77777777" w:rsidR="00C33870" w:rsidRPr="00CD1D7C" w:rsidRDefault="00C33870" w:rsidP="00C33870">
      <w:pPr>
        <w:pStyle w:val="NormaleWeb"/>
        <w:numPr>
          <w:ilvl w:val="0"/>
          <w:numId w:val="25"/>
        </w:numPr>
        <w:spacing w:before="60" w:beforeAutospacing="0" w:after="0" w:afterAutospacing="0"/>
        <w:ind w:left="1276" w:hanging="283"/>
        <w:jc w:val="both"/>
        <w:rPr>
          <w:rFonts w:ascii="Arial" w:hAnsi="Arial" w:cs="Arial"/>
          <w:sz w:val="22"/>
          <w:szCs w:val="22"/>
        </w:rPr>
      </w:pPr>
      <w:r w:rsidRPr="00CD1D7C">
        <w:rPr>
          <w:rFonts w:ascii="Arial" w:hAnsi="Arial" w:cs="Arial"/>
          <w:sz w:val="22"/>
          <w:szCs w:val="22"/>
        </w:rPr>
        <w:t xml:space="preserve">avere una sede operativa attiva in Regione Calabria; </w:t>
      </w:r>
    </w:p>
    <w:p w14:paraId="10FAFE5C" w14:textId="77777777" w:rsidR="00C33870" w:rsidRPr="00CD1D7C" w:rsidRDefault="00C33870" w:rsidP="00C33870">
      <w:pPr>
        <w:pStyle w:val="NormaleWeb"/>
        <w:numPr>
          <w:ilvl w:val="0"/>
          <w:numId w:val="25"/>
        </w:numPr>
        <w:spacing w:before="60" w:beforeAutospacing="0" w:after="0" w:afterAutospacing="0"/>
        <w:ind w:left="1276" w:hanging="283"/>
        <w:jc w:val="both"/>
        <w:rPr>
          <w:rFonts w:ascii="Arial" w:hAnsi="Arial" w:cs="Arial"/>
          <w:sz w:val="22"/>
          <w:szCs w:val="22"/>
        </w:rPr>
      </w:pPr>
      <w:r w:rsidRPr="00CD1D7C">
        <w:rPr>
          <w:rFonts w:ascii="Arial" w:hAnsi="Arial" w:cs="Arial"/>
          <w:sz w:val="22"/>
          <w:szCs w:val="22"/>
        </w:rPr>
        <w:t>non essere in stato di scioglimento o liquidazione e non essere sottoposti a procedure di fallimento o di concordato preventivo, liquidazione coatta amministrativa o volontaria e ad amministrazione controllata o straordinaria;</w:t>
      </w:r>
    </w:p>
    <w:p w14:paraId="07FCD1D0" w14:textId="77777777" w:rsidR="00C33870" w:rsidRPr="00CD1D7C" w:rsidRDefault="00C33870" w:rsidP="00C33870">
      <w:pPr>
        <w:pStyle w:val="NormaleWeb"/>
        <w:numPr>
          <w:ilvl w:val="0"/>
          <w:numId w:val="25"/>
        </w:numPr>
        <w:spacing w:before="60" w:beforeAutospacing="0" w:after="0" w:afterAutospacing="0"/>
        <w:ind w:left="1276" w:hanging="283"/>
        <w:jc w:val="both"/>
        <w:rPr>
          <w:rFonts w:ascii="Arial" w:hAnsi="Arial" w:cs="Arial"/>
          <w:sz w:val="22"/>
          <w:szCs w:val="22"/>
        </w:rPr>
      </w:pPr>
      <w:r w:rsidRPr="00CD1D7C">
        <w:rPr>
          <w:rFonts w:ascii="Arial" w:hAnsi="Arial" w:cs="Arial"/>
          <w:sz w:val="22"/>
          <w:szCs w:val="22"/>
        </w:rPr>
        <w:t xml:space="preserve">essere in regola con gli obblighi relativi al pagamento dei contributi previdenziali e assistenziali a favore dei lavoratori, come attestato dal DURC; </w:t>
      </w:r>
    </w:p>
    <w:p w14:paraId="0909C97F" w14:textId="77777777" w:rsidR="00C33870" w:rsidRPr="00CD1D7C" w:rsidRDefault="00C33870" w:rsidP="00C33870">
      <w:pPr>
        <w:pStyle w:val="NormaleWeb"/>
        <w:numPr>
          <w:ilvl w:val="0"/>
          <w:numId w:val="25"/>
        </w:numPr>
        <w:spacing w:before="60" w:beforeAutospacing="0" w:after="0" w:afterAutospacing="0"/>
        <w:ind w:left="1276" w:hanging="283"/>
        <w:jc w:val="both"/>
        <w:rPr>
          <w:rFonts w:ascii="Arial" w:hAnsi="Arial" w:cs="Arial"/>
          <w:sz w:val="22"/>
          <w:szCs w:val="22"/>
        </w:rPr>
      </w:pPr>
      <w:r w:rsidRPr="00CD1D7C">
        <w:rPr>
          <w:rFonts w:ascii="Arial" w:hAnsi="Arial" w:cs="Arial"/>
          <w:sz w:val="22"/>
          <w:szCs w:val="22"/>
        </w:rPr>
        <w:t xml:space="preserve">essere in regola con le assunzioni previste dalla Legge n. 68/1999 “Norme per il diritto al lavoro dei disabili” e </w:t>
      </w:r>
      <w:proofErr w:type="spellStart"/>
      <w:r w:rsidRPr="00CD1D7C">
        <w:rPr>
          <w:rFonts w:ascii="Arial" w:hAnsi="Arial" w:cs="Arial"/>
          <w:sz w:val="22"/>
          <w:szCs w:val="22"/>
        </w:rPr>
        <w:t>ss.mm.ii</w:t>
      </w:r>
      <w:proofErr w:type="spellEnd"/>
      <w:r w:rsidRPr="00CD1D7C">
        <w:rPr>
          <w:rFonts w:ascii="Arial" w:hAnsi="Arial" w:cs="Arial"/>
          <w:sz w:val="22"/>
          <w:szCs w:val="22"/>
        </w:rPr>
        <w:t xml:space="preserve">. in materia di collocamento mirato ai disabili; </w:t>
      </w:r>
    </w:p>
    <w:p w14:paraId="14CA18BD" w14:textId="6B4184F8" w:rsidR="004A139F" w:rsidRPr="00CD1D7C" w:rsidRDefault="004A139F" w:rsidP="00C33870">
      <w:pPr>
        <w:pStyle w:val="Paragrafoelenco"/>
        <w:tabs>
          <w:tab w:val="left" w:pos="921"/>
          <w:tab w:val="left" w:pos="922"/>
        </w:tabs>
        <w:spacing w:line="252" w:lineRule="exact"/>
        <w:ind w:left="851" w:right="325"/>
        <w:jc w:val="both"/>
        <w:rPr>
          <w:rFonts w:ascii="Arial" w:hAnsi="Arial" w:cs="Arial"/>
        </w:rPr>
      </w:pPr>
    </w:p>
    <w:p w14:paraId="734F351C" w14:textId="2FE145B4"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fornire le informazioni e le documentazioni finanziarie, tecniche e amministrative dell’intervento comunque richieste dalla Regione Calabria, nonché le attestazioni necessarie per la verifica del possesso e del mantenimento dei requisiti di ammissibilità di cui al</w:t>
      </w:r>
      <w:r w:rsidR="00C33870" w:rsidRPr="00CD1D7C">
        <w:rPr>
          <w:rFonts w:ascii="Arial" w:hAnsi="Arial" w:cs="Arial"/>
          <w:color w:val="000009"/>
        </w:rPr>
        <w:t xml:space="preserve"> precedente punto d)</w:t>
      </w:r>
      <w:r w:rsidRPr="00CD1D7C">
        <w:rPr>
          <w:rFonts w:ascii="Arial" w:hAnsi="Arial" w:cs="Arial"/>
          <w:color w:val="000009"/>
        </w:rPr>
        <w:t>, entro un termine massimo di 15 (quindici) giorni di calendario dalla richiesta, se non diversamente stabilito;</w:t>
      </w:r>
    </w:p>
    <w:p w14:paraId="152C0FC3" w14:textId="10886E0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 xml:space="preserve">produrre la richiesta di erogazione del contributo secondo le modalità ed entro i termini </w:t>
      </w:r>
      <w:r w:rsidR="00C33870" w:rsidRPr="00CD1D7C">
        <w:rPr>
          <w:rFonts w:ascii="Arial" w:hAnsi="Arial" w:cs="Arial"/>
          <w:color w:val="000009"/>
        </w:rPr>
        <w:t>previsti dall’art. 8 della presente convenzione</w:t>
      </w:r>
      <w:r w:rsidRPr="00CD1D7C">
        <w:rPr>
          <w:rFonts w:ascii="Arial" w:hAnsi="Arial" w:cs="Arial"/>
          <w:color w:val="000009"/>
        </w:rPr>
        <w:t>;</w:t>
      </w:r>
    </w:p>
    <w:p w14:paraId="60A2E833"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conservare correttamente la documentazione ai fini dei controlli in itinere ed ex post;</w:t>
      </w:r>
    </w:p>
    <w:p w14:paraId="7B814248"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garantire la piena disponibilità nelle fasi di controllo in loco;</w:t>
      </w:r>
    </w:p>
    <w:p w14:paraId="3A915E08"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conservare presso i propri uffici le versioni originali della documentazione rilevante per la realizzazione dell’operazione;</w:t>
      </w:r>
    </w:p>
    <w:p w14:paraId="1F71E7B9"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rPr>
        <w:t xml:space="preserve">curare la conservazione di tutti gli elaborati tecnici, e della documentazione amministrativa e contabile dell’intervento, separata, o separabile mediante opportuna codifica, dagli altri atti amministrativi generali. Detta archiviazione deve essere accessibile senza limitazioni ai fini di controllo alle persone ed agli organismi aventi diritto e deve essere conservata per un periodo di </w:t>
      </w:r>
      <w:r w:rsidRPr="00CD1D7C">
        <w:rPr>
          <w:rFonts w:ascii="Arial" w:hAnsi="Arial" w:cs="Arial"/>
          <w:b/>
          <w:bCs/>
        </w:rPr>
        <w:t>cinque (5) anni a decorrere dal 31 dicembre dell’anno in cui è effettuato l’ultimo pagamento</w:t>
      </w:r>
      <w:r w:rsidRPr="00CD1D7C">
        <w:rPr>
          <w:rFonts w:ascii="Arial" w:hAnsi="Arial" w:cs="Arial"/>
        </w:rPr>
        <w:t xml:space="preserve"> al Beneficiario, conformemente a quanto specificato all’art. 82 del RDC;</w:t>
      </w:r>
    </w:p>
    <w:p w14:paraId="10E15282"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rPr>
        <w:t>garantire il</w:t>
      </w:r>
      <w:r w:rsidRPr="00CD1D7C">
        <w:rPr>
          <w:rFonts w:ascii="Arial" w:hAnsi="Arial" w:cs="Arial"/>
          <w:color w:val="000009"/>
        </w:rPr>
        <w:t xml:space="preserve"> flusso delle comunicazioni con l’Amministrazione regionale durante lo svolgimento dell’operazione, con l’utilizzo, ove previsto, della modulistica esistente;</w:t>
      </w:r>
    </w:p>
    <w:p w14:paraId="219600B6"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utilizzare la PEC per la trasmissione di tutte le comunicazioni e le richieste relative all’operazione</w:t>
      </w:r>
      <w:r w:rsidRPr="00CD1D7C">
        <w:rPr>
          <w:rFonts w:ascii="Arial" w:hAnsi="Arial" w:cs="Arial"/>
          <w:color w:val="000009"/>
          <w:spacing w:val="-2"/>
        </w:rPr>
        <w:t xml:space="preserve">; </w:t>
      </w:r>
    </w:p>
    <w:p w14:paraId="7B2B6C44"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garantire la capacità amministrativa e</w:t>
      </w:r>
      <w:r w:rsidRPr="00CD1D7C">
        <w:rPr>
          <w:rFonts w:ascii="Arial" w:hAnsi="Arial" w:cs="Arial"/>
          <w:color w:val="000009"/>
          <w:spacing w:val="-2"/>
        </w:rPr>
        <w:t xml:space="preserve"> </w:t>
      </w:r>
      <w:r w:rsidRPr="00CD1D7C">
        <w:rPr>
          <w:rFonts w:ascii="Arial" w:hAnsi="Arial" w:cs="Arial"/>
          <w:color w:val="000009"/>
        </w:rPr>
        <w:t>operativa della</w:t>
      </w:r>
      <w:r w:rsidRPr="00CD1D7C">
        <w:rPr>
          <w:rFonts w:ascii="Arial" w:hAnsi="Arial" w:cs="Arial"/>
          <w:color w:val="000009"/>
          <w:spacing w:val="-2"/>
        </w:rPr>
        <w:t xml:space="preserve"> </w:t>
      </w:r>
      <w:r w:rsidRPr="00CD1D7C">
        <w:rPr>
          <w:rFonts w:ascii="Arial" w:hAnsi="Arial" w:cs="Arial"/>
          <w:color w:val="000009"/>
        </w:rPr>
        <w:t>propria</w:t>
      </w:r>
      <w:r w:rsidRPr="00CD1D7C">
        <w:rPr>
          <w:rFonts w:ascii="Arial" w:hAnsi="Arial" w:cs="Arial"/>
          <w:color w:val="000009"/>
          <w:spacing w:val="-1"/>
        </w:rPr>
        <w:t xml:space="preserve"> </w:t>
      </w:r>
      <w:r w:rsidRPr="00CD1D7C">
        <w:rPr>
          <w:rFonts w:ascii="Arial" w:hAnsi="Arial" w:cs="Arial"/>
          <w:color w:val="000009"/>
        </w:rPr>
        <w:t xml:space="preserve">struttura organizzativa per la realizzazione </w:t>
      </w:r>
      <w:r w:rsidRPr="00CD1D7C">
        <w:rPr>
          <w:rFonts w:ascii="Arial" w:hAnsi="Arial" w:cs="Arial"/>
          <w:color w:val="000009"/>
          <w:spacing w:val="-2"/>
        </w:rPr>
        <w:t>dell’intervento;</w:t>
      </w:r>
    </w:p>
    <w:p w14:paraId="1D6EC0CE" w14:textId="438FE041"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richiedere via PEC un’autorizzazione</w:t>
      </w:r>
      <w:r w:rsidRPr="00CD1D7C">
        <w:rPr>
          <w:rFonts w:ascii="Arial" w:hAnsi="Arial" w:cs="Arial"/>
          <w:color w:val="000009"/>
          <w:spacing w:val="-13"/>
        </w:rPr>
        <w:t xml:space="preserve"> </w:t>
      </w:r>
      <w:r w:rsidRPr="00CD1D7C">
        <w:rPr>
          <w:rFonts w:ascii="Arial" w:hAnsi="Arial" w:cs="Arial"/>
          <w:color w:val="000009"/>
        </w:rPr>
        <w:t>preventiva per</w:t>
      </w:r>
      <w:r w:rsidRPr="00CD1D7C">
        <w:rPr>
          <w:rFonts w:ascii="Arial" w:hAnsi="Arial" w:cs="Arial"/>
          <w:color w:val="000009"/>
          <w:spacing w:val="-13"/>
        </w:rPr>
        <w:t xml:space="preserve"> </w:t>
      </w:r>
      <w:r w:rsidRPr="00CD1D7C">
        <w:rPr>
          <w:rFonts w:ascii="Arial" w:hAnsi="Arial" w:cs="Arial"/>
          <w:color w:val="000009"/>
        </w:rPr>
        <w:t>eventuali</w:t>
      </w:r>
      <w:r w:rsidRPr="00CD1D7C">
        <w:rPr>
          <w:rFonts w:ascii="Arial" w:hAnsi="Arial" w:cs="Arial"/>
          <w:color w:val="000009"/>
          <w:spacing w:val="-12"/>
        </w:rPr>
        <w:t xml:space="preserve"> </w:t>
      </w:r>
      <w:r w:rsidRPr="00CD1D7C">
        <w:rPr>
          <w:rFonts w:ascii="Arial" w:hAnsi="Arial" w:cs="Arial"/>
          <w:color w:val="000009"/>
        </w:rPr>
        <w:t>variazioni</w:t>
      </w:r>
      <w:r w:rsidRPr="00CD1D7C">
        <w:rPr>
          <w:rFonts w:ascii="Arial" w:hAnsi="Arial" w:cs="Arial"/>
          <w:color w:val="000009"/>
          <w:spacing w:val="-12"/>
        </w:rPr>
        <w:t xml:space="preserve"> </w:t>
      </w:r>
      <w:r w:rsidRPr="00CD1D7C">
        <w:rPr>
          <w:rFonts w:ascii="Arial" w:hAnsi="Arial" w:cs="Arial"/>
          <w:color w:val="000009"/>
        </w:rPr>
        <w:t>all’intervento,</w:t>
      </w:r>
      <w:r w:rsidRPr="00CD1D7C">
        <w:rPr>
          <w:rFonts w:ascii="Arial" w:hAnsi="Arial" w:cs="Arial"/>
          <w:color w:val="000009"/>
          <w:spacing w:val="-13"/>
        </w:rPr>
        <w:t xml:space="preserve"> </w:t>
      </w:r>
      <w:r w:rsidRPr="00CD1D7C">
        <w:rPr>
          <w:rFonts w:ascii="Arial" w:hAnsi="Arial" w:cs="Arial"/>
          <w:color w:val="000009"/>
        </w:rPr>
        <w:t xml:space="preserve">nel solo caso previsto </w:t>
      </w:r>
      <w:r w:rsidR="00C33870" w:rsidRPr="00CD1D7C">
        <w:rPr>
          <w:rFonts w:ascii="Arial" w:hAnsi="Arial" w:cs="Arial"/>
          <w:color w:val="000009"/>
        </w:rPr>
        <w:t xml:space="preserve">dall’art. </w:t>
      </w:r>
      <w:r w:rsidR="002017CF" w:rsidRPr="00CD1D7C">
        <w:rPr>
          <w:rFonts w:ascii="Arial" w:hAnsi="Arial" w:cs="Arial"/>
          <w:color w:val="000009"/>
        </w:rPr>
        <w:t>3</w:t>
      </w:r>
      <w:r w:rsidRPr="00CD1D7C">
        <w:rPr>
          <w:rFonts w:ascii="Arial" w:hAnsi="Arial" w:cs="Arial"/>
          <w:color w:val="000009"/>
        </w:rPr>
        <w:t xml:space="preserve"> o</w:t>
      </w:r>
      <w:r w:rsidRPr="00CD1D7C">
        <w:rPr>
          <w:rFonts w:ascii="Arial" w:hAnsi="Arial" w:cs="Arial"/>
          <w:color w:val="000009"/>
          <w:spacing w:val="-13"/>
        </w:rPr>
        <w:t xml:space="preserve"> </w:t>
      </w:r>
      <w:r w:rsidRPr="00CD1D7C">
        <w:rPr>
          <w:rFonts w:ascii="Arial" w:hAnsi="Arial" w:cs="Arial"/>
          <w:color w:val="000009"/>
        </w:rPr>
        <w:t>da</w:t>
      </w:r>
      <w:r w:rsidRPr="00CD1D7C">
        <w:rPr>
          <w:rFonts w:ascii="Arial" w:hAnsi="Arial" w:cs="Arial"/>
          <w:color w:val="000009"/>
          <w:spacing w:val="-12"/>
        </w:rPr>
        <w:t xml:space="preserve"> </w:t>
      </w:r>
      <w:r w:rsidRPr="00CD1D7C">
        <w:rPr>
          <w:rFonts w:ascii="Arial" w:hAnsi="Arial" w:cs="Arial"/>
          <w:color w:val="000009"/>
        </w:rPr>
        <w:t>specifiche</w:t>
      </w:r>
      <w:r w:rsidRPr="00CD1D7C">
        <w:rPr>
          <w:rFonts w:ascii="Arial" w:hAnsi="Arial" w:cs="Arial"/>
          <w:color w:val="000009"/>
          <w:spacing w:val="-13"/>
        </w:rPr>
        <w:t xml:space="preserve"> </w:t>
      </w:r>
      <w:r w:rsidRPr="00CD1D7C">
        <w:rPr>
          <w:rFonts w:ascii="Arial" w:hAnsi="Arial" w:cs="Arial"/>
          <w:color w:val="000009"/>
        </w:rPr>
        <w:t>disposizioni</w:t>
      </w:r>
      <w:r w:rsidRPr="00CD1D7C">
        <w:rPr>
          <w:rFonts w:ascii="Arial" w:hAnsi="Arial" w:cs="Arial"/>
          <w:color w:val="000009"/>
          <w:spacing w:val="-12"/>
        </w:rPr>
        <w:t xml:space="preserve"> </w:t>
      </w:r>
      <w:r w:rsidRPr="00CD1D7C">
        <w:rPr>
          <w:rFonts w:ascii="Arial" w:hAnsi="Arial" w:cs="Arial"/>
          <w:color w:val="000009"/>
        </w:rPr>
        <w:t>dell’Amministrazione regionale;</w:t>
      </w:r>
    </w:p>
    <w:p w14:paraId="3AB53105" w14:textId="480EF971"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 xml:space="preserve">rispettare le prescrizioni contenute nel presente </w:t>
      </w:r>
      <w:r w:rsidR="00A76223" w:rsidRPr="00CD1D7C">
        <w:rPr>
          <w:rFonts w:ascii="Arial" w:hAnsi="Arial" w:cs="Arial"/>
          <w:color w:val="000009"/>
        </w:rPr>
        <w:t>atto</w:t>
      </w:r>
      <w:r w:rsidRPr="00CD1D7C">
        <w:rPr>
          <w:rFonts w:ascii="Arial" w:hAnsi="Arial" w:cs="Arial"/>
          <w:color w:val="000009"/>
        </w:rPr>
        <w:t>, nonché nelle istruzioni eventualmente emanate dall’Amministrazione regionale a tal fine;</w:t>
      </w:r>
    </w:p>
    <w:p w14:paraId="041C5CFB"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applicare la</w:t>
      </w:r>
      <w:r w:rsidRPr="00CD1D7C">
        <w:rPr>
          <w:rFonts w:ascii="Arial" w:hAnsi="Arial" w:cs="Arial"/>
          <w:color w:val="000009"/>
          <w:spacing w:val="-2"/>
        </w:rPr>
        <w:t xml:space="preserve"> </w:t>
      </w:r>
      <w:r w:rsidRPr="00CD1D7C">
        <w:rPr>
          <w:rFonts w:ascii="Arial" w:hAnsi="Arial" w:cs="Arial"/>
          <w:color w:val="000009"/>
        </w:rPr>
        <w:t>legislazione</w:t>
      </w:r>
      <w:r w:rsidRPr="00CD1D7C">
        <w:rPr>
          <w:rFonts w:ascii="Arial" w:hAnsi="Arial" w:cs="Arial"/>
          <w:color w:val="000009"/>
          <w:spacing w:val="-4"/>
        </w:rPr>
        <w:t xml:space="preserve"> </w:t>
      </w:r>
      <w:r w:rsidRPr="00CD1D7C">
        <w:rPr>
          <w:rFonts w:ascii="Arial" w:hAnsi="Arial" w:cs="Arial"/>
          <w:color w:val="000009"/>
        </w:rPr>
        <w:t>vigente</w:t>
      </w:r>
      <w:r w:rsidRPr="00CD1D7C">
        <w:rPr>
          <w:rFonts w:ascii="Arial" w:hAnsi="Arial" w:cs="Arial"/>
          <w:color w:val="000009"/>
          <w:spacing w:val="-2"/>
        </w:rPr>
        <w:t xml:space="preserve"> </w:t>
      </w:r>
      <w:r w:rsidRPr="00CD1D7C">
        <w:rPr>
          <w:rFonts w:ascii="Arial" w:hAnsi="Arial" w:cs="Arial"/>
          <w:color w:val="000009"/>
        </w:rPr>
        <w:t>in</w:t>
      </w:r>
      <w:r w:rsidRPr="00CD1D7C">
        <w:rPr>
          <w:rFonts w:ascii="Arial" w:hAnsi="Arial" w:cs="Arial"/>
          <w:color w:val="000009"/>
          <w:spacing w:val="-8"/>
        </w:rPr>
        <w:t xml:space="preserve"> </w:t>
      </w:r>
      <w:r w:rsidRPr="00CD1D7C">
        <w:rPr>
          <w:rFonts w:ascii="Arial" w:hAnsi="Arial" w:cs="Arial"/>
          <w:color w:val="000009"/>
        </w:rPr>
        <w:t>materia</w:t>
      </w:r>
      <w:r w:rsidRPr="00CD1D7C">
        <w:rPr>
          <w:rFonts w:ascii="Arial" w:hAnsi="Arial" w:cs="Arial"/>
          <w:color w:val="000009"/>
          <w:spacing w:val="-6"/>
        </w:rPr>
        <w:t xml:space="preserve"> </w:t>
      </w:r>
      <w:r w:rsidRPr="00CD1D7C">
        <w:rPr>
          <w:rFonts w:ascii="Arial" w:hAnsi="Arial" w:cs="Arial"/>
          <w:color w:val="000009"/>
        </w:rPr>
        <w:t>di</w:t>
      </w:r>
      <w:r w:rsidRPr="00CD1D7C">
        <w:rPr>
          <w:rFonts w:ascii="Arial" w:hAnsi="Arial" w:cs="Arial"/>
          <w:color w:val="000009"/>
          <w:spacing w:val="-2"/>
        </w:rPr>
        <w:t xml:space="preserve"> </w:t>
      </w:r>
      <w:r w:rsidRPr="00CD1D7C">
        <w:rPr>
          <w:rFonts w:ascii="Arial" w:hAnsi="Arial" w:cs="Arial"/>
          <w:color w:val="000009"/>
        </w:rPr>
        <w:t>sicurezza</w:t>
      </w:r>
      <w:r w:rsidRPr="00CD1D7C">
        <w:rPr>
          <w:rFonts w:ascii="Arial" w:hAnsi="Arial" w:cs="Arial"/>
          <w:color w:val="000009"/>
          <w:spacing w:val="-2"/>
        </w:rPr>
        <w:t xml:space="preserve"> </w:t>
      </w:r>
      <w:r w:rsidRPr="00CD1D7C">
        <w:rPr>
          <w:rFonts w:ascii="Arial" w:hAnsi="Arial" w:cs="Arial"/>
          <w:color w:val="000009"/>
        </w:rPr>
        <w:t>sui</w:t>
      </w:r>
      <w:r w:rsidRPr="00CD1D7C">
        <w:rPr>
          <w:rFonts w:ascii="Arial" w:hAnsi="Arial" w:cs="Arial"/>
          <w:color w:val="000009"/>
          <w:spacing w:val="-5"/>
        </w:rPr>
        <w:t xml:space="preserve"> </w:t>
      </w:r>
      <w:r w:rsidRPr="00CD1D7C">
        <w:rPr>
          <w:rFonts w:ascii="Arial" w:hAnsi="Arial" w:cs="Arial"/>
          <w:color w:val="000009"/>
        </w:rPr>
        <w:t>luoghi</w:t>
      </w:r>
      <w:r w:rsidRPr="00CD1D7C">
        <w:rPr>
          <w:rFonts w:ascii="Arial" w:hAnsi="Arial" w:cs="Arial"/>
          <w:color w:val="000009"/>
          <w:spacing w:val="-2"/>
        </w:rPr>
        <w:t xml:space="preserve"> </w:t>
      </w:r>
      <w:r w:rsidRPr="00CD1D7C">
        <w:rPr>
          <w:rFonts w:ascii="Arial" w:hAnsi="Arial" w:cs="Arial"/>
          <w:color w:val="000009"/>
        </w:rPr>
        <w:t>di</w:t>
      </w:r>
      <w:r w:rsidRPr="00CD1D7C">
        <w:rPr>
          <w:rFonts w:ascii="Arial" w:hAnsi="Arial" w:cs="Arial"/>
          <w:color w:val="000009"/>
          <w:spacing w:val="-3"/>
        </w:rPr>
        <w:t xml:space="preserve"> </w:t>
      </w:r>
      <w:r w:rsidRPr="00CD1D7C">
        <w:rPr>
          <w:rFonts w:ascii="Arial" w:hAnsi="Arial" w:cs="Arial"/>
          <w:color w:val="000009"/>
        </w:rPr>
        <w:t>lavoro</w:t>
      </w:r>
      <w:r w:rsidRPr="00CD1D7C">
        <w:rPr>
          <w:rFonts w:ascii="Arial" w:hAnsi="Arial" w:cs="Arial"/>
          <w:color w:val="000009"/>
          <w:spacing w:val="-4"/>
        </w:rPr>
        <w:t xml:space="preserve"> </w:t>
      </w:r>
      <w:r w:rsidRPr="00CD1D7C">
        <w:rPr>
          <w:rFonts w:ascii="Arial" w:hAnsi="Arial" w:cs="Arial"/>
          <w:color w:val="000009"/>
        </w:rPr>
        <w:t>(D.</w:t>
      </w:r>
      <w:r w:rsidRPr="00CD1D7C">
        <w:rPr>
          <w:rFonts w:ascii="Arial" w:hAnsi="Arial" w:cs="Arial"/>
          <w:color w:val="000009"/>
          <w:spacing w:val="-5"/>
        </w:rPr>
        <w:t xml:space="preserve"> </w:t>
      </w:r>
      <w:r w:rsidRPr="00CD1D7C">
        <w:rPr>
          <w:rFonts w:ascii="Arial" w:hAnsi="Arial" w:cs="Arial"/>
          <w:color w:val="000009"/>
        </w:rPr>
        <w:t>Lgs</w:t>
      </w:r>
      <w:r w:rsidRPr="00CD1D7C">
        <w:rPr>
          <w:rFonts w:ascii="Arial" w:hAnsi="Arial" w:cs="Arial"/>
          <w:color w:val="000009"/>
          <w:spacing w:val="-2"/>
        </w:rPr>
        <w:t xml:space="preserve"> </w:t>
      </w:r>
      <w:r w:rsidRPr="00CD1D7C">
        <w:rPr>
          <w:rFonts w:ascii="Arial" w:hAnsi="Arial" w:cs="Arial"/>
          <w:color w:val="000009"/>
        </w:rPr>
        <w:t xml:space="preserve">n. 81 del </w:t>
      </w:r>
      <w:r w:rsidRPr="00CD1D7C">
        <w:rPr>
          <w:rFonts w:ascii="Arial" w:hAnsi="Arial" w:cs="Arial"/>
          <w:color w:val="000009"/>
        </w:rPr>
        <w:lastRenderedPageBreak/>
        <w:t xml:space="preserve">9 aprile 2008 e </w:t>
      </w:r>
      <w:proofErr w:type="spellStart"/>
      <w:r w:rsidRPr="00CD1D7C">
        <w:rPr>
          <w:rFonts w:ascii="Arial" w:hAnsi="Arial" w:cs="Arial"/>
          <w:color w:val="000009"/>
        </w:rPr>
        <w:t>ss.mm.ii</w:t>
      </w:r>
      <w:proofErr w:type="spellEnd"/>
      <w:r w:rsidRPr="00CD1D7C">
        <w:rPr>
          <w:rFonts w:ascii="Arial" w:hAnsi="Arial" w:cs="Arial"/>
          <w:color w:val="000009"/>
        </w:rPr>
        <w:t>.);</w:t>
      </w:r>
    </w:p>
    <w:p w14:paraId="3F200208"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 xml:space="preserve">fornire secondo le modalità e i tempi definiti dalla Regione Calabria, i dati e le informazioni relativi al monitoraggio finanziario, economico, fisico e procedurale, nel rispetto delle disposizioni applicabili in materia di </w:t>
      </w:r>
      <w:r w:rsidRPr="00CD1D7C">
        <w:rPr>
          <w:rFonts w:ascii="Arial" w:hAnsi="Arial" w:cs="Arial"/>
        </w:rPr>
        <w:t>Fondi strutturali e di investimento europei</w:t>
      </w:r>
      <w:r w:rsidRPr="00CD1D7C">
        <w:rPr>
          <w:rFonts w:ascii="Arial" w:hAnsi="Arial" w:cs="Arial"/>
          <w:color w:val="000009"/>
        </w:rPr>
        <w:t xml:space="preserve">; </w:t>
      </w:r>
    </w:p>
    <w:p w14:paraId="396CC1EB"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rispettare</w:t>
      </w:r>
      <w:r w:rsidRPr="00CD1D7C">
        <w:rPr>
          <w:rFonts w:ascii="Arial" w:hAnsi="Arial" w:cs="Arial"/>
        </w:rPr>
        <w:t xml:space="preserve"> le disposizioni di cui al punto 1.a) lettera i dell’art. 74 del Regolamento (UE) 2021/1060 </w:t>
      </w:r>
      <w:r w:rsidRPr="00CD1D7C">
        <w:rPr>
          <w:rFonts w:ascii="Arial" w:hAnsi="Arial" w:cs="Arial"/>
          <w:color w:val="000007"/>
        </w:rPr>
        <w:t>(contabilità separata) nella gestione delle somme trasferite dalla Regione Calabria a titolo di finanziamento a valere sulle risorse del PR assicurando un sistema di contabilità separata o una codificazione contabile adeguata a tutte le transazioni relative all’operazione</w:t>
      </w:r>
      <w:r w:rsidRPr="00CD1D7C">
        <w:rPr>
          <w:rFonts w:ascii="Arial" w:hAnsi="Arial" w:cs="Arial"/>
          <w:color w:val="000009"/>
        </w:rPr>
        <w:t>;</w:t>
      </w:r>
    </w:p>
    <w:p w14:paraId="611593DC"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assicurare di trovarsi in regola circa gli obblighi relativi al pagamento dei contributi previdenziali e assistenziali</w:t>
      </w:r>
      <w:r w:rsidRPr="00CD1D7C">
        <w:rPr>
          <w:rFonts w:ascii="Arial" w:hAnsi="Arial" w:cs="Arial"/>
          <w:color w:val="000009"/>
          <w:spacing w:val="-2"/>
        </w:rPr>
        <w:t>;</w:t>
      </w:r>
    </w:p>
    <w:p w14:paraId="3D451607"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rispettare</w:t>
      </w:r>
      <w:r w:rsidRPr="00CD1D7C">
        <w:rPr>
          <w:rFonts w:ascii="Arial" w:hAnsi="Arial" w:cs="Arial"/>
        </w:rPr>
        <w:t xml:space="preserve"> il Regolamento finanziario (UE, </w:t>
      </w:r>
      <w:proofErr w:type="spellStart"/>
      <w:r w:rsidRPr="00CD1D7C">
        <w:rPr>
          <w:rFonts w:ascii="Arial" w:hAnsi="Arial" w:cs="Arial"/>
        </w:rPr>
        <w:t>Euratom</w:t>
      </w:r>
      <w:proofErr w:type="spellEnd"/>
      <w:r w:rsidRPr="00CD1D7C">
        <w:rPr>
          <w:rFonts w:ascii="Arial" w:hAnsi="Arial" w:cs="Arial"/>
        </w:rPr>
        <w:t xml:space="preserve">) 2018/1046 e gli obblighi in materia di prevenzione e di sana gestione finanziaria, assenza di conflitti di interessi, di frodi e corruzione; </w:t>
      </w:r>
    </w:p>
    <w:p w14:paraId="2BA9FDA2"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ove sia richiesto dall’Amministrazione regionale, fornire, al completamento dell’operazione, una sintesi dei risultati raggiunti per una loro diffusione tramite web o altri strumenti di comunicazione</w:t>
      </w:r>
      <w:r w:rsidRPr="00CD1D7C">
        <w:rPr>
          <w:rFonts w:ascii="Arial" w:hAnsi="Arial" w:cs="Arial"/>
          <w:color w:val="000009"/>
          <w:spacing w:val="-2"/>
        </w:rPr>
        <w:t>;</w:t>
      </w:r>
    </w:p>
    <w:p w14:paraId="5B72ABDA"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rispettare</w:t>
      </w:r>
      <w:r w:rsidRPr="00CD1D7C">
        <w:rPr>
          <w:rFonts w:ascii="Arial" w:hAnsi="Arial" w:cs="Arial"/>
          <w:color w:val="000009"/>
          <w:spacing w:val="-1"/>
        </w:rPr>
        <w:t xml:space="preserve"> </w:t>
      </w:r>
      <w:r w:rsidRPr="00CD1D7C">
        <w:rPr>
          <w:rFonts w:ascii="Arial" w:hAnsi="Arial" w:cs="Arial"/>
          <w:color w:val="000009"/>
        </w:rPr>
        <w:t>le</w:t>
      </w:r>
      <w:r w:rsidRPr="00CD1D7C">
        <w:rPr>
          <w:rFonts w:ascii="Arial" w:hAnsi="Arial" w:cs="Arial"/>
          <w:color w:val="000009"/>
          <w:spacing w:val="-2"/>
        </w:rPr>
        <w:t xml:space="preserve"> </w:t>
      </w:r>
      <w:r w:rsidRPr="00CD1D7C">
        <w:rPr>
          <w:rFonts w:ascii="Arial" w:hAnsi="Arial" w:cs="Arial"/>
          <w:color w:val="000009"/>
        </w:rPr>
        <w:t>norme</w:t>
      </w:r>
      <w:r w:rsidRPr="00CD1D7C">
        <w:rPr>
          <w:rFonts w:ascii="Arial" w:hAnsi="Arial" w:cs="Arial"/>
          <w:color w:val="000009"/>
          <w:spacing w:val="-2"/>
        </w:rPr>
        <w:t xml:space="preserve"> </w:t>
      </w:r>
      <w:r w:rsidRPr="00CD1D7C">
        <w:rPr>
          <w:rFonts w:ascii="Arial" w:hAnsi="Arial" w:cs="Arial"/>
          <w:color w:val="000009"/>
        </w:rPr>
        <w:t>applicabili</w:t>
      </w:r>
      <w:r w:rsidRPr="00CD1D7C">
        <w:rPr>
          <w:rFonts w:ascii="Arial" w:hAnsi="Arial" w:cs="Arial"/>
          <w:color w:val="000009"/>
          <w:spacing w:val="-2"/>
        </w:rPr>
        <w:t xml:space="preserve"> </w:t>
      </w:r>
      <w:r w:rsidRPr="00CD1D7C">
        <w:rPr>
          <w:rFonts w:ascii="Arial" w:hAnsi="Arial" w:cs="Arial"/>
          <w:color w:val="000009"/>
        </w:rPr>
        <w:t>in</w:t>
      </w:r>
      <w:r w:rsidRPr="00CD1D7C">
        <w:rPr>
          <w:rFonts w:ascii="Arial" w:hAnsi="Arial" w:cs="Arial"/>
          <w:color w:val="000009"/>
          <w:spacing w:val="-3"/>
        </w:rPr>
        <w:t xml:space="preserve"> </w:t>
      </w:r>
      <w:r w:rsidRPr="00CD1D7C">
        <w:rPr>
          <w:rFonts w:ascii="Arial" w:hAnsi="Arial" w:cs="Arial"/>
          <w:color w:val="000009"/>
        </w:rPr>
        <w:t>materia</w:t>
      </w:r>
      <w:r w:rsidRPr="00CD1D7C">
        <w:rPr>
          <w:rFonts w:ascii="Arial" w:hAnsi="Arial" w:cs="Arial"/>
          <w:color w:val="000009"/>
          <w:spacing w:val="-5"/>
        </w:rPr>
        <w:t xml:space="preserve"> </w:t>
      </w:r>
      <w:r w:rsidRPr="00CD1D7C">
        <w:rPr>
          <w:rFonts w:ascii="Arial" w:hAnsi="Arial" w:cs="Arial"/>
          <w:color w:val="000009"/>
        </w:rPr>
        <w:t>di</w:t>
      </w:r>
      <w:r w:rsidRPr="00CD1D7C">
        <w:rPr>
          <w:rFonts w:ascii="Arial" w:hAnsi="Arial" w:cs="Arial"/>
          <w:color w:val="000009"/>
          <w:spacing w:val="-2"/>
        </w:rPr>
        <w:t xml:space="preserve"> </w:t>
      </w:r>
      <w:r w:rsidRPr="00CD1D7C">
        <w:rPr>
          <w:rFonts w:ascii="Arial" w:hAnsi="Arial" w:cs="Arial"/>
          <w:color w:val="000009"/>
        </w:rPr>
        <w:t>informazione</w:t>
      </w:r>
      <w:r w:rsidRPr="00CD1D7C">
        <w:rPr>
          <w:rFonts w:ascii="Arial" w:hAnsi="Arial" w:cs="Arial"/>
          <w:color w:val="000009"/>
          <w:spacing w:val="-2"/>
        </w:rPr>
        <w:t xml:space="preserve"> </w:t>
      </w:r>
      <w:r w:rsidRPr="00CD1D7C">
        <w:rPr>
          <w:rFonts w:ascii="Arial" w:hAnsi="Arial" w:cs="Arial"/>
          <w:color w:val="000009"/>
        </w:rPr>
        <w:t>e</w:t>
      </w:r>
      <w:r w:rsidRPr="00CD1D7C">
        <w:rPr>
          <w:rFonts w:ascii="Arial" w:hAnsi="Arial" w:cs="Arial"/>
          <w:color w:val="000009"/>
          <w:spacing w:val="-2"/>
        </w:rPr>
        <w:t xml:space="preserve"> </w:t>
      </w:r>
      <w:r w:rsidRPr="00CD1D7C">
        <w:rPr>
          <w:rFonts w:ascii="Arial" w:hAnsi="Arial" w:cs="Arial"/>
          <w:color w:val="000009"/>
        </w:rPr>
        <w:t>pubblicità</w:t>
      </w:r>
      <w:r w:rsidRPr="00CD1D7C">
        <w:rPr>
          <w:rFonts w:ascii="Arial" w:hAnsi="Arial" w:cs="Arial"/>
          <w:color w:val="000009"/>
          <w:spacing w:val="-2"/>
        </w:rPr>
        <w:t xml:space="preserve"> </w:t>
      </w:r>
      <w:r w:rsidRPr="00CD1D7C">
        <w:rPr>
          <w:rFonts w:ascii="Arial" w:hAnsi="Arial" w:cs="Arial"/>
          <w:color w:val="000009"/>
        </w:rPr>
        <w:t>del</w:t>
      </w:r>
      <w:r w:rsidRPr="00CD1D7C">
        <w:rPr>
          <w:rFonts w:ascii="Arial" w:hAnsi="Arial" w:cs="Arial"/>
          <w:color w:val="000009"/>
          <w:spacing w:val="-2"/>
        </w:rPr>
        <w:t xml:space="preserve"> </w:t>
      </w:r>
      <w:r w:rsidRPr="00CD1D7C">
        <w:rPr>
          <w:rFonts w:ascii="Arial" w:hAnsi="Arial" w:cs="Arial"/>
          <w:color w:val="000009"/>
        </w:rPr>
        <w:t>finanziamento dell’intervento, secondo quanto in merito previsto all’art 50 del Regolamento (UE) n. 1060/2021;</w:t>
      </w:r>
    </w:p>
    <w:p w14:paraId="22D7B4B8"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rPr>
        <w:t>ove ricorre, di dare immediata comunicazione via PEC della volontà di rinunciare all’operazione;</w:t>
      </w:r>
    </w:p>
    <w:p w14:paraId="3461774C" w14:textId="77777777" w:rsidR="004A139F"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ove ricorre, di dare tempestiva informazione circa l’insorgere di eventuali procedure amministrative o giudiziarie concernenti l’operazione;</w:t>
      </w:r>
    </w:p>
    <w:p w14:paraId="5022BDA9" w14:textId="687D9246" w:rsidR="00470FEB" w:rsidRPr="00CD1D7C" w:rsidRDefault="00470FEB" w:rsidP="004D04FB">
      <w:pPr>
        <w:pStyle w:val="Paragrafoelenco"/>
        <w:numPr>
          <w:ilvl w:val="0"/>
          <w:numId w:val="5"/>
        </w:numPr>
        <w:tabs>
          <w:tab w:val="left" w:pos="921"/>
          <w:tab w:val="left" w:pos="922"/>
        </w:tabs>
        <w:spacing w:line="252" w:lineRule="exact"/>
        <w:ind w:left="851" w:right="325" w:hanging="284"/>
        <w:jc w:val="both"/>
        <w:rPr>
          <w:rFonts w:ascii="Arial" w:hAnsi="Arial" w:cs="Arial"/>
        </w:rPr>
      </w:pPr>
      <w:r w:rsidRPr="00CD1D7C">
        <w:rPr>
          <w:rFonts w:ascii="Arial" w:hAnsi="Arial" w:cs="Arial"/>
          <w:color w:val="000009"/>
        </w:rPr>
        <w:t>di fornire le informazioni e i dati per alimentare il sistema informativo regionale (SIURP), incluso quelli relativi al “titolare effettivo”</w:t>
      </w:r>
      <w:r w:rsidRPr="00CD1D7C">
        <w:rPr>
          <w:rStyle w:val="Rimandonotaapidipagina"/>
          <w:rFonts w:ascii="Arial" w:hAnsi="Arial" w:cs="Arial"/>
          <w:color w:val="000009"/>
          <w:sz w:val="22"/>
        </w:rPr>
        <w:footnoteReference w:id="1"/>
      </w:r>
      <w:r w:rsidRPr="00CD1D7C">
        <w:rPr>
          <w:rFonts w:ascii="Arial" w:hAnsi="Arial" w:cs="Arial"/>
          <w:color w:val="000009"/>
        </w:rPr>
        <w:t>.</w:t>
      </w:r>
    </w:p>
    <w:p w14:paraId="6A171A7B" w14:textId="77777777" w:rsidR="00434272" w:rsidRPr="00CD1D7C" w:rsidRDefault="00434272" w:rsidP="007208E5">
      <w:pPr>
        <w:pStyle w:val="Paragrafoelenco"/>
        <w:tabs>
          <w:tab w:val="left" w:pos="921"/>
          <w:tab w:val="left" w:pos="922"/>
        </w:tabs>
        <w:spacing w:line="252" w:lineRule="exact"/>
        <w:ind w:left="284" w:right="325"/>
        <w:jc w:val="both"/>
        <w:rPr>
          <w:rFonts w:ascii="Arial" w:hAnsi="Arial" w:cs="Arial"/>
        </w:rPr>
      </w:pPr>
    </w:p>
    <w:p w14:paraId="13C1EAC6" w14:textId="77777777" w:rsidR="007208E5" w:rsidRPr="00CD1D7C" w:rsidRDefault="007208E5" w:rsidP="007208E5">
      <w:pPr>
        <w:pStyle w:val="Paragrafoelenco"/>
        <w:tabs>
          <w:tab w:val="left" w:pos="574"/>
        </w:tabs>
        <w:ind w:left="284" w:right="325"/>
        <w:jc w:val="both"/>
        <w:rPr>
          <w:rFonts w:ascii="Arial" w:hAnsi="Arial" w:cs="Arial"/>
          <w:b/>
          <w:bCs/>
        </w:rPr>
      </w:pPr>
    </w:p>
    <w:p w14:paraId="46EDC120" w14:textId="6B894120" w:rsidR="006909F1" w:rsidRPr="00CD1D7C" w:rsidRDefault="00434272" w:rsidP="00434272">
      <w:pPr>
        <w:pStyle w:val="Corpotesto"/>
        <w:spacing w:before="11"/>
        <w:ind w:left="284" w:right="325"/>
        <w:jc w:val="center"/>
        <w:rPr>
          <w:rFonts w:ascii="Arial" w:hAnsi="Arial" w:cs="Arial"/>
          <w:b/>
          <w:bCs/>
        </w:rPr>
      </w:pPr>
      <w:r w:rsidRPr="00CD1D7C">
        <w:rPr>
          <w:rFonts w:ascii="Arial" w:hAnsi="Arial" w:cs="Arial"/>
          <w:b/>
          <w:bCs/>
        </w:rPr>
        <w:t>Art. 7 – Ammontare del finanziamento</w:t>
      </w:r>
      <w:r w:rsidR="00C87336">
        <w:rPr>
          <w:rFonts w:ascii="Arial" w:hAnsi="Arial" w:cs="Arial"/>
          <w:b/>
          <w:bCs/>
        </w:rPr>
        <w:t>, costo unitario</w:t>
      </w:r>
      <w:r w:rsidR="00816BBF" w:rsidRPr="00CD1D7C">
        <w:rPr>
          <w:rFonts w:ascii="Arial" w:hAnsi="Arial" w:cs="Arial"/>
          <w:b/>
          <w:bCs/>
        </w:rPr>
        <w:t xml:space="preserve"> e spese ammissibili</w:t>
      </w:r>
    </w:p>
    <w:p w14:paraId="4AD4B18F" w14:textId="5CAC8A12" w:rsidR="00434272" w:rsidRPr="00CD1D7C" w:rsidRDefault="00434272" w:rsidP="007208E5">
      <w:pPr>
        <w:pStyle w:val="Corpotesto"/>
        <w:spacing w:before="11"/>
        <w:ind w:left="284" w:right="325"/>
        <w:jc w:val="both"/>
        <w:rPr>
          <w:rFonts w:ascii="Arial" w:hAnsi="Arial" w:cs="Arial"/>
        </w:rPr>
      </w:pPr>
    </w:p>
    <w:p w14:paraId="566F8B62" w14:textId="2203E512" w:rsidR="00C87336" w:rsidRDefault="00A653B9" w:rsidP="004D04FB">
      <w:pPr>
        <w:pStyle w:val="Titolo1"/>
        <w:numPr>
          <w:ilvl w:val="1"/>
          <w:numId w:val="17"/>
        </w:numPr>
        <w:spacing w:before="93"/>
        <w:ind w:right="325"/>
        <w:jc w:val="both"/>
        <w:rPr>
          <w:b w:val="0"/>
          <w:bCs w:val="0"/>
          <w:spacing w:val="-1"/>
          <w:sz w:val="22"/>
          <w:szCs w:val="22"/>
        </w:rPr>
      </w:pPr>
      <w:r w:rsidRPr="00CD1D7C">
        <w:rPr>
          <w:b w:val="0"/>
          <w:bCs w:val="0"/>
          <w:spacing w:val="-1"/>
          <w:sz w:val="22"/>
          <w:szCs w:val="22"/>
        </w:rPr>
        <w:t xml:space="preserve">L’Ammontare complessivo </w:t>
      </w:r>
      <w:r w:rsidR="00EB5833" w:rsidRPr="00CD1D7C">
        <w:rPr>
          <w:b w:val="0"/>
          <w:bCs w:val="0"/>
          <w:spacing w:val="-1"/>
          <w:sz w:val="22"/>
          <w:szCs w:val="22"/>
        </w:rPr>
        <w:t>dell’importo finanziato</w:t>
      </w:r>
      <w:r w:rsidR="002D4B99" w:rsidRPr="00CD1D7C">
        <w:rPr>
          <w:b w:val="0"/>
          <w:bCs w:val="0"/>
          <w:spacing w:val="-1"/>
          <w:sz w:val="22"/>
          <w:szCs w:val="22"/>
        </w:rPr>
        <w:t xml:space="preserve">, </w:t>
      </w:r>
      <w:r w:rsidRPr="00CD1D7C">
        <w:rPr>
          <w:b w:val="0"/>
          <w:bCs w:val="0"/>
          <w:spacing w:val="-1"/>
          <w:sz w:val="22"/>
          <w:szCs w:val="22"/>
        </w:rPr>
        <w:t>assegnato</w:t>
      </w:r>
      <w:r w:rsidR="00EB5833" w:rsidRPr="00CD1D7C">
        <w:rPr>
          <w:b w:val="0"/>
          <w:bCs w:val="0"/>
          <w:spacing w:val="-1"/>
          <w:sz w:val="22"/>
          <w:szCs w:val="22"/>
        </w:rPr>
        <w:t xml:space="preserve"> con il Decreto dirigenziale n. …………… del ……………… al</w:t>
      </w:r>
      <w:r w:rsidR="00434DB6" w:rsidRPr="00CD1D7C">
        <w:rPr>
          <w:b w:val="0"/>
          <w:bCs w:val="0"/>
          <w:spacing w:val="-1"/>
          <w:sz w:val="22"/>
          <w:szCs w:val="22"/>
        </w:rPr>
        <w:t xml:space="preserve"> Soggetto Beneficiario </w:t>
      </w:r>
      <w:r w:rsidR="00EB5833" w:rsidRPr="00CD1D7C">
        <w:rPr>
          <w:b w:val="0"/>
          <w:bCs w:val="0"/>
          <w:spacing w:val="-1"/>
          <w:sz w:val="22"/>
          <w:szCs w:val="22"/>
        </w:rPr>
        <w:t>ammonta ad</w:t>
      </w:r>
      <w:r w:rsidR="00434DB6" w:rsidRPr="00CD1D7C">
        <w:rPr>
          <w:b w:val="0"/>
          <w:bCs w:val="0"/>
          <w:spacing w:val="-1"/>
          <w:sz w:val="22"/>
          <w:szCs w:val="22"/>
        </w:rPr>
        <w:t xml:space="preserve"> Euro ____________ (in lettere_________</w:t>
      </w:r>
      <w:r w:rsidR="00C509FE" w:rsidRPr="00CD1D7C">
        <w:rPr>
          <w:b w:val="0"/>
          <w:bCs w:val="0"/>
          <w:spacing w:val="-1"/>
          <w:sz w:val="22"/>
          <w:szCs w:val="22"/>
        </w:rPr>
        <w:t>), è</w:t>
      </w:r>
      <w:r w:rsidR="002D4B99" w:rsidRPr="00CD1D7C">
        <w:rPr>
          <w:b w:val="0"/>
          <w:bCs w:val="0"/>
          <w:spacing w:val="-1"/>
          <w:sz w:val="22"/>
          <w:szCs w:val="22"/>
        </w:rPr>
        <w:t xml:space="preserve"> </w:t>
      </w:r>
      <w:r w:rsidR="00C37284">
        <w:rPr>
          <w:b w:val="0"/>
          <w:bCs w:val="0"/>
          <w:spacing w:val="-1"/>
          <w:sz w:val="22"/>
          <w:szCs w:val="22"/>
        </w:rPr>
        <w:t xml:space="preserve">stato </w:t>
      </w:r>
      <w:r w:rsidR="00EB5833" w:rsidRPr="00CD1D7C">
        <w:rPr>
          <w:b w:val="0"/>
          <w:bCs w:val="0"/>
          <w:spacing w:val="-1"/>
          <w:sz w:val="22"/>
          <w:szCs w:val="22"/>
        </w:rPr>
        <w:t xml:space="preserve">calcolato mediante </w:t>
      </w:r>
      <w:r w:rsidRPr="00CD1D7C">
        <w:rPr>
          <w:b w:val="0"/>
          <w:bCs w:val="0"/>
          <w:spacing w:val="-1"/>
          <w:sz w:val="22"/>
          <w:szCs w:val="22"/>
        </w:rPr>
        <w:t>la conversione in opzione semplificata dei costi</w:t>
      </w:r>
      <w:r w:rsidR="00F238CE">
        <w:rPr>
          <w:b w:val="0"/>
          <w:bCs w:val="0"/>
          <w:spacing w:val="-1"/>
          <w:sz w:val="22"/>
          <w:szCs w:val="22"/>
        </w:rPr>
        <w:t xml:space="preserve"> (OSC)</w:t>
      </w:r>
      <w:r w:rsidR="00EB5833" w:rsidRPr="00CD1D7C">
        <w:rPr>
          <w:b w:val="0"/>
          <w:bCs w:val="0"/>
          <w:spacing w:val="-1"/>
          <w:sz w:val="22"/>
          <w:szCs w:val="22"/>
        </w:rPr>
        <w:t>, la quale</w:t>
      </w:r>
      <w:r w:rsidRPr="00CD1D7C">
        <w:rPr>
          <w:b w:val="0"/>
          <w:bCs w:val="0"/>
          <w:spacing w:val="-1"/>
          <w:sz w:val="22"/>
          <w:szCs w:val="22"/>
        </w:rPr>
        <w:t xml:space="preserve"> definisce i costi unitari, il numero massimo e minimo di partecipanti</w:t>
      </w:r>
      <w:r w:rsidR="00C509FE">
        <w:rPr>
          <w:b w:val="0"/>
          <w:bCs w:val="0"/>
          <w:spacing w:val="-1"/>
          <w:sz w:val="22"/>
          <w:szCs w:val="22"/>
        </w:rPr>
        <w:t xml:space="preserve"> (da 8 a 12)</w:t>
      </w:r>
      <w:r w:rsidRPr="00CD1D7C">
        <w:rPr>
          <w:b w:val="0"/>
          <w:bCs w:val="0"/>
          <w:spacing w:val="-1"/>
          <w:sz w:val="22"/>
          <w:szCs w:val="22"/>
        </w:rPr>
        <w:t>, la pista di controllo</w:t>
      </w:r>
      <w:r w:rsidR="00C509FE">
        <w:rPr>
          <w:b w:val="0"/>
          <w:bCs w:val="0"/>
          <w:spacing w:val="-1"/>
          <w:sz w:val="22"/>
          <w:szCs w:val="22"/>
        </w:rPr>
        <w:t xml:space="preserve"> </w:t>
      </w:r>
      <w:r w:rsidR="006C4DDB" w:rsidRPr="006C4DDB">
        <w:rPr>
          <w:b w:val="0"/>
          <w:bCs w:val="0"/>
          <w:spacing w:val="-1"/>
          <w:sz w:val="22"/>
          <w:szCs w:val="22"/>
        </w:rPr>
        <w:t>(conforme all'allegato XIII dell'RDC)</w:t>
      </w:r>
      <w:r w:rsidR="006C4DDB">
        <w:rPr>
          <w:b w:val="0"/>
          <w:bCs w:val="0"/>
          <w:spacing w:val="-1"/>
          <w:sz w:val="22"/>
          <w:szCs w:val="22"/>
        </w:rPr>
        <w:t>.</w:t>
      </w:r>
      <w:r w:rsidRPr="00CD1D7C">
        <w:rPr>
          <w:b w:val="0"/>
          <w:bCs w:val="0"/>
          <w:spacing w:val="-1"/>
          <w:sz w:val="22"/>
          <w:szCs w:val="22"/>
        </w:rPr>
        <w:t xml:space="preserve"> </w:t>
      </w:r>
    </w:p>
    <w:p w14:paraId="1A04CC44" w14:textId="5817C7C9" w:rsidR="0022763D" w:rsidRDefault="0022763D" w:rsidP="0022763D">
      <w:pPr>
        <w:pStyle w:val="Titolo1"/>
        <w:numPr>
          <w:ilvl w:val="1"/>
          <w:numId w:val="17"/>
        </w:numPr>
        <w:spacing w:before="93"/>
        <w:ind w:right="325"/>
        <w:jc w:val="both"/>
        <w:rPr>
          <w:b w:val="0"/>
          <w:bCs w:val="0"/>
          <w:spacing w:val="-1"/>
          <w:sz w:val="22"/>
          <w:szCs w:val="22"/>
        </w:rPr>
      </w:pPr>
      <w:r>
        <w:rPr>
          <w:b w:val="0"/>
          <w:bCs w:val="0"/>
          <w:spacing w:val="-1"/>
          <w:sz w:val="22"/>
          <w:szCs w:val="22"/>
        </w:rPr>
        <w:t>I</w:t>
      </w:r>
      <w:r w:rsidR="00A653B9" w:rsidRPr="00CD1D7C">
        <w:rPr>
          <w:b w:val="0"/>
          <w:bCs w:val="0"/>
          <w:spacing w:val="-1"/>
          <w:sz w:val="22"/>
          <w:szCs w:val="22"/>
        </w:rPr>
        <w:t>l costo unitari</w:t>
      </w:r>
      <w:r w:rsidR="00C87336">
        <w:rPr>
          <w:b w:val="0"/>
          <w:bCs w:val="0"/>
          <w:spacing w:val="-1"/>
          <w:sz w:val="22"/>
          <w:szCs w:val="22"/>
        </w:rPr>
        <w:t xml:space="preserve">o, </w:t>
      </w:r>
      <w:r>
        <w:rPr>
          <w:b w:val="0"/>
          <w:bCs w:val="0"/>
          <w:spacing w:val="-1"/>
          <w:sz w:val="22"/>
          <w:szCs w:val="22"/>
        </w:rPr>
        <w:t xml:space="preserve">individuato tramite progetto di bilancio </w:t>
      </w:r>
      <w:r w:rsidR="00C87336">
        <w:rPr>
          <w:b w:val="0"/>
          <w:bCs w:val="0"/>
          <w:spacing w:val="-1"/>
          <w:sz w:val="22"/>
          <w:szCs w:val="22"/>
        </w:rPr>
        <w:t xml:space="preserve">presentato dal beneficiario al momento dalla </w:t>
      </w:r>
      <w:r w:rsidR="00C87336" w:rsidRPr="0022763D">
        <w:rPr>
          <w:b w:val="0"/>
          <w:bCs w:val="0"/>
          <w:spacing w:val="-1"/>
          <w:sz w:val="22"/>
          <w:szCs w:val="22"/>
        </w:rPr>
        <w:t>domanda</w:t>
      </w:r>
      <w:r w:rsidR="00C87336" w:rsidRPr="0022763D">
        <w:rPr>
          <w:b w:val="0"/>
          <w:bCs w:val="0"/>
          <w:sz w:val="22"/>
          <w:szCs w:val="22"/>
        </w:rPr>
        <w:t xml:space="preserve"> </w:t>
      </w:r>
      <w:r w:rsidRPr="0022763D">
        <w:rPr>
          <w:b w:val="0"/>
          <w:bCs w:val="0"/>
          <w:sz w:val="22"/>
          <w:szCs w:val="22"/>
        </w:rPr>
        <w:t>di partecipazione</w:t>
      </w:r>
      <w:r>
        <w:t xml:space="preserve"> </w:t>
      </w:r>
      <w:r w:rsidR="00C87336" w:rsidRPr="00C87336">
        <w:rPr>
          <w:b w:val="0"/>
          <w:bCs w:val="0"/>
          <w:spacing w:val="-1"/>
          <w:sz w:val="22"/>
          <w:szCs w:val="22"/>
        </w:rPr>
        <w:t>come da format di cui all’allegato 3</w:t>
      </w:r>
      <w:r w:rsidR="00C87336">
        <w:rPr>
          <w:b w:val="0"/>
          <w:bCs w:val="0"/>
          <w:spacing w:val="-1"/>
          <w:sz w:val="22"/>
          <w:szCs w:val="22"/>
        </w:rPr>
        <w:t xml:space="preserve"> dell’Avviso, da intendersi qui richiamato per fare parte integrante e sostanziale del presente accordo, è pari ad Euro…………</w:t>
      </w:r>
      <w:r w:rsidR="00C509FE">
        <w:rPr>
          <w:b w:val="0"/>
          <w:bCs w:val="0"/>
          <w:spacing w:val="-1"/>
          <w:sz w:val="22"/>
          <w:szCs w:val="22"/>
        </w:rPr>
        <w:t>…</w:t>
      </w:r>
      <w:r w:rsidR="00C509FE" w:rsidRPr="00CD1D7C">
        <w:rPr>
          <w:b w:val="0"/>
          <w:bCs w:val="0"/>
          <w:spacing w:val="-1"/>
          <w:sz w:val="22"/>
          <w:szCs w:val="22"/>
        </w:rPr>
        <w:t xml:space="preserve"> (</w:t>
      </w:r>
      <w:r w:rsidR="00C87336" w:rsidRPr="00CD1D7C">
        <w:rPr>
          <w:b w:val="0"/>
          <w:bCs w:val="0"/>
          <w:spacing w:val="-1"/>
          <w:sz w:val="22"/>
          <w:szCs w:val="22"/>
        </w:rPr>
        <w:t>in lettere_________)</w:t>
      </w:r>
      <w:r w:rsidR="00C87336">
        <w:rPr>
          <w:b w:val="0"/>
          <w:bCs w:val="0"/>
          <w:spacing w:val="-1"/>
          <w:sz w:val="22"/>
          <w:szCs w:val="22"/>
        </w:rPr>
        <w:t xml:space="preserve"> per ciascun partecipante effettivo al progetto.</w:t>
      </w:r>
      <w:r>
        <w:rPr>
          <w:b w:val="0"/>
          <w:bCs w:val="0"/>
          <w:spacing w:val="-1"/>
          <w:sz w:val="22"/>
          <w:szCs w:val="22"/>
        </w:rPr>
        <w:t xml:space="preserve"> </w:t>
      </w:r>
      <w:r w:rsidRPr="0022763D">
        <w:rPr>
          <w:b w:val="0"/>
          <w:bCs w:val="0"/>
          <w:spacing w:val="-1"/>
          <w:sz w:val="22"/>
          <w:szCs w:val="22"/>
        </w:rPr>
        <w:t xml:space="preserve">La spesa </w:t>
      </w:r>
      <w:r>
        <w:rPr>
          <w:b w:val="0"/>
          <w:bCs w:val="0"/>
          <w:spacing w:val="-1"/>
          <w:sz w:val="22"/>
          <w:szCs w:val="22"/>
        </w:rPr>
        <w:t xml:space="preserve">finale </w:t>
      </w:r>
      <w:r w:rsidRPr="0022763D">
        <w:rPr>
          <w:b w:val="0"/>
          <w:bCs w:val="0"/>
          <w:spacing w:val="-1"/>
          <w:sz w:val="22"/>
          <w:szCs w:val="22"/>
        </w:rPr>
        <w:t>ammissibile</w:t>
      </w:r>
      <w:r>
        <w:rPr>
          <w:b w:val="0"/>
          <w:bCs w:val="0"/>
          <w:spacing w:val="-1"/>
          <w:sz w:val="22"/>
          <w:szCs w:val="22"/>
        </w:rPr>
        <w:t xml:space="preserve"> corrisponderà pertanto al prodotto fra il numero di partecipanti effettivo al progetto e il costo unitario sopra quantificato.</w:t>
      </w:r>
    </w:p>
    <w:p w14:paraId="4B7BD779" w14:textId="5B180D12" w:rsidR="00EB5833" w:rsidRPr="00CD1D7C" w:rsidRDefault="00C509FE" w:rsidP="004D04FB">
      <w:pPr>
        <w:pStyle w:val="Titolo1"/>
        <w:numPr>
          <w:ilvl w:val="1"/>
          <w:numId w:val="17"/>
        </w:numPr>
        <w:spacing w:before="93"/>
        <w:ind w:right="325"/>
        <w:jc w:val="both"/>
        <w:rPr>
          <w:b w:val="0"/>
          <w:bCs w:val="0"/>
          <w:spacing w:val="-1"/>
          <w:sz w:val="22"/>
          <w:szCs w:val="22"/>
        </w:rPr>
      </w:pPr>
      <w:r>
        <w:rPr>
          <w:b w:val="0"/>
          <w:bCs w:val="0"/>
          <w:spacing w:val="-1"/>
          <w:sz w:val="22"/>
          <w:szCs w:val="22"/>
        </w:rPr>
        <w:t>L</w:t>
      </w:r>
      <w:r w:rsidR="00A653B9" w:rsidRPr="00CD1D7C">
        <w:rPr>
          <w:b w:val="0"/>
          <w:bCs w:val="0"/>
          <w:spacing w:val="-1"/>
          <w:sz w:val="22"/>
          <w:szCs w:val="22"/>
        </w:rPr>
        <w:t xml:space="preserve">e parti </w:t>
      </w:r>
      <w:r w:rsidR="00A76223" w:rsidRPr="00CD1D7C">
        <w:rPr>
          <w:b w:val="0"/>
          <w:bCs w:val="0"/>
          <w:spacing w:val="-1"/>
          <w:sz w:val="22"/>
          <w:szCs w:val="22"/>
        </w:rPr>
        <w:t>intervenute al presente atto si impegnano a</w:t>
      </w:r>
      <w:r w:rsidR="00A653B9" w:rsidRPr="00CD1D7C">
        <w:rPr>
          <w:b w:val="0"/>
          <w:bCs w:val="0"/>
          <w:spacing w:val="-1"/>
          <w:sz w:val="22"/>
          <w:szCs w:val="22"/>
        </w:rPr>
        <w:t xml:space="preserve"> mantenere agli atti i documenti giustificativi di calcolo.</w:t>
      </w:r>
    </w:p>
    <w:p w14:paraId="16705C72" w14:textId="77777777" w:rsidR="00816BBF" w:rsidRPr="00CD1D7C" w:rsidRDefault="00816BBF" w:rsidP="00816BBF">
      <w:pPr>
        <w:pStyle w:val="Titolo1"/>
        <w:numPr>
          <w:ilvl w:val="1"/>
          <w:numId w:val="17"/>
        </w:numPr>
        <w:spacing w:before="93"/>
        <w:ind w:right="325"/>
        <w:jc w:val="both"/>
        <w:rPr>
          <w:b w:val="0"/>
          <w:bCs w:val="0"/>
          <w:spacing w:val="-1"/>
          <w:sz w:val="22"/>
          <w:szCs w:val="22"/>
        </w:rPr>
      </w:pPr>
      <w:r w:rsidRPr="00CD1D7C">
        <w:rPr>
          <w:b w:val="0"/>
          <w:bCs w:val="0"/>
          <w:sz w:val="22"/>
          <w:szCs w:val="22"/>
        </w:rPr>
        <w:t>Le spese ammesse al contributo sono:</w:t>
      </w:r>
    </w:p>
    <w:p w14:paraId="6F974D9E" w14:textId="779E3583" w:rsidR="00816BBF" w:rsidRPr="00CD1D7C" w:rsidRDefault="00816BBF" w:rsidP="00816BBF">
      <w:pPr>
        <w:pStyle w:val="Corpotesto"/>
        <w:numPr>
          <w:ilvl w:val="0"/>
          <w:numId w:val="26"/>
        </w:numPr>
        <w:ind w:right="325"/>
        <w:jc w:val="both"/>
        <w:rPr>
          <w:rFonts w:ascii="Arial" w:hAnsi="Arial" w:cs="Arial"/>
        </w:rPr>
      </w:pPr>
      <w:r w:rsidRPr="00CD1D7C">
        <w:rPr>
          <w:rFonts w:ascii="Arial" w:hAnsi="Arial" w:cs="Arial"/>
        </w:rPr>
        <w:t>spese del personale: relative alle diverse fasi connesse alla partecipazione all’attività sportiva da parte dei Destinatari, e ricomprendono le spese connesse al:</w:t>
      </w:r>
    </w:p>
    <w:p w14:paraId="1A898CD4" w14:textId="77777777" w:rsidR="00816BBF" w:rsidRPr="00CD1D7C" w:rsidRDefault="00816BBF" w:rsidP="00816BBF">
      <w:pPr>
        <w:pStyle w:val="Corpotesto"/>
        <w:ind w:left="1276" w:right="325" w:hanging="284"/>
        <w:jc w:val="both"/>
        <w:rPr>
          <w:rFonts w:ascii="Arial" w:hAnsi="Arial" w:cs="Arial"/>
        </w:rPr>
      </w:pPr>
      <w:r w:rsidRPr="00CD1D7C">
        <w:rPr>
          <w:rFonts w:ascii="Arial" w:hAnsi="Arial" w:cs="Arial"/>
        </w:rPr>
        <w:t>-</w:t>
      </w:r>
      <w:r w:rsidRPr="00CD1D7C">
        <w:rPr>
          <w:rFonts w:ascii="Arial" w:hAnsi="Arial" w:cs="Arial"/>
        </w:rPr>
        <w:tab/>
        <w:t xml:space="preserve">accesso al servizio con la selezione, la presa in carico e l’accoglienza dei Destinatari, nonché la somministrazione agli stessi delle informazioni sul progetto; </w:t>
      </w:r>
    </w:p>
    <w:p w14:paraId="29EC602F" w14:textId="77777777" w:rsidR="00816BBF" w:rsidRPr="00CD1D7C" w:rsidRDefault="00816BBF" w:rsidP="00816BBF">
      <w:pPr>
        <w:pStyle w:val="Corpotesto"/>
        <w:ind w:left="1276" w:right="325" w:hanging="284"/>
        <w:jc w:val="both"/>
        <w:rPr>
          <w:rFonts w:ascii="Arial" w:hAnsi="Arial" w:cs="Arial"/>
        </w:rPr>
      </w:pPr>
      <w:r w:rsidRPr="00CD1D7C">
        <w:rPr>
          <w:rFonts w:ascii="Arial" w:hAnsi="Arial" w:cs="Arial"/>
        </w:rPr>
        <w:t>-</w:t>
      </w:r>
      <w:r w:rsidRPr="00CD1D7C">
        <w:rPr>
          <w:rFonts w:ascii="Arial" w:hAnsi="Arial" w:cs="Arial"/>
        </w:rPr>
        <w:tab/>
        <w:t>accompagnamento per tutta l’attuazione del progetto con figura dedicata (tutor/educatore);</w:t>
      </w:r>
    </w:p>
    <w:p w14:paraId="6C32A345" w14:textId="77777777" w:rsidR="00816BBF" w:rsidRPr="00CD1D7C" w:rsidRDefault="00816BBF" w:rsidP="00816BBF">
      <w:pPr>
        <w:pStyle w:val="Corpotesto"/>
        <w:ind w:left="1276" w:right="325" w:hanging="284"/>
        <w:jc w:val="both"/>
        <w:rPr>
          <w:rFonts w:ascii="Arial" w:hAnsi="Arial" w:cs="Arial"/>
        </w:rPr>
      </w:pPr>
      <w:r w:rsidRPr="00CD1D7C">
        <w:rPr>
          <w:rFonts w:ascii="Arial" w:hAnsi="Arial" w:cs="Arial"/>
        </w:rPr>
        <w:lastRenderedPageBreak/>
        <w:t>-</w:t>
      </w:r>
      <w:r w:rsidRPr="00CD1D7C">
        <w:rPr>
          <w:rFonts w:ascii="Arial" w:hAnsi="Arial" w:cs="Arial"/>
        </w:rPr>
        <w:tab/>
        <w:t>coordinamento del progetto;</w:t>
      </w:r>
    </w:p>
    <w:p w14:paraId="6DAE70BF" w14:textId="77777777" w:rsidR="00816BBF" w:rsidRPr="00CD1D7C" w:rsidRDefault="00816BBF" w:rsidP="00816BBF">
      <w:pPr>
        <w:pStyle w:val="Corpotesto"/>
        <w:ind w:left="1276" w:right="325" w:hanging="284"/>
        <w:jc w:val="both"/>
        <w:rPr>
          <w:rFonts w:ascii="Arial" w:hAnsi="Arial" w:cs="Arial"/>
        </w:rPr>
      </w:pPr>
      <w:r w:rsidRPr="00CD1D7C">
        <w:rPr>
          <w:rFonts w:ascii="Arial" w:hAnsi="Arial" w:cs="Arial"/>
        </w:rPr>
        <w:t>-</w:t>
      </w:r>
      <w:r w:rsidRPr="00CD1D7C">
        <w:rPr>
          <w:rFonts w:ascii="Arial" w:hAnsi="Arial" w:cs="Arial"/>
        </w:rPr>
        <w:tab/>
        <w:t>monitoraggio e rendicontazione delle attività.</w:t>
      </w:r>
    </w:p>
    <w:p w14:paraId="582831C4" w14:textId="1163F626" w:rsidR="00816BBF" w:rsidRPr="00CD1D7C" w:rsidRDefault="00816BBF" w:rsidP="00816BBF">
      <w:pPr>
        <w:pStyle w:val="Corpotesto"/>
        <w:numPr>
          <w:ilvl w:val="0"/>
          <w:numId w:val="26"/>
        </w:numPr>
        <w:ind w:right="325"/>
        <w:jc w:val="both"/>
        <w:rPr>
          <w:rFonts w:ascii="Arial" w:hAnsi="Arial" w:cs="Arial"/>
        </w:rPr>
      </w:pPr>
      <w:r w:rsidRPr="00CD1D7C">
        <w:rPr>
          <w:rFonts w:ascii="Arial" w:hAnsi="Arial" w:cs="Arial"/>
        </w:rPr>
        <w:t>spese di partecipazione alle attività sportive e/o attività di potenziamento delle attività e ricomprendono le spese connesse a:</w:t>
      </w:r>
    </w:p>
    <w:p w14:paraId="190A1914" w14:textId="77777777" w:rsidR="00816BBF" w:rsidRPr="00CD1D7C" w:rsidRDefault="00816BBF" w:rsidP="00816BBF">
      <w:pPr>
        <w:pStyle w:val="Corpotesto"/>
        <w:ind w:left="1276" w:right="325" w:hanging="284"/>
        <w:jc w:val="both"/>
        <w:rPr>
          <w:rFonts w:ascii="Arial" w:hAnsi="Arial" w:cs="Arial"/>
        </w:rPr>
      </w:pPr>
      <w:r w:rsidRPr="00CD1D7C">
        <w:rPr>
          <w:rFonts w:ascii="Arial" w:hAnsi="Arial" w:cs="Arial"/>
        </w:rPr>
        <w:t>-</w:t>
      </w:r>
      <w:r w:rsidRPr="00CD1D7C">
        <w:rPr>
          <w:rFonts w:ascii="Arial" w:hAnsi="Arial" w:cs="Arial"/>
        </w:rPr>
        <w:tab/>
        <w:t>effettuazione delle visite medico-sportive propedeutiche allo svolgimento delle attività;</w:t>
      </w:r>
    </w:p>
    <w:p w14:paraId="3370C4D2" w14:textId="77777777" w:rsidR="00816BBF" w:rsidRPr="00CD1D7C" w:rsidRDefault="00816BBF" w:rsidP="00816BBF">
      <w:pPr>
        <w:pStyle w:val="Corpotesto"/>
        <w:ind w:left="1276" w:right="325" w:hanging="284"/>
        <w:jc w:val="both"/>
        <w:rPr>
          <w:rFonts w:ascii="Arial" w:hAnsi="Arial" w:cs="Arial"/>
        </w:rPr>
      </w:pPr>
      <w:r w:rsidRPr="00CD1D7C">
        <w:rPr>
          <w:rFonts w:ascii="Arial" w:hAnsi="Arial" w:cs="Arial"/>
        </w:rPr>
        <w:t>-</w:t>
      </w:r>
      <w:r w:rsidRPr="00CD1D7C">
        <w:rPr>
          <w:rFonts w:ascii="Arial" w:hAnsi="Arial" w:cs="Arial"/>
        </w:rPr>
        <w:tab/>
        <w:t xml:space="preserve">la partecipazione all’attività sportiva (iscrizione annuale e retta mensile); </w:t>
      </w:r>
    </w:p>
    <w:p w14:paraId="083B7ABE" w14:textId="77777777" w:rsidR="00816BBF" w:rsidRPr="00CD1D7C" w:rsidRDefault="00816BBF" w:rsidP="00816BBF">
      <w:pPr>
        <w:pStyle w:val="Corpotesto"/>
        <w:ind w:left="1276" w:right="325" w:hanging="284"/>
        <w:jc w:val="both"/>
        <w:rPr>
          <w:rFonts w:ascii="Arial" w:hAnsi="Arial" w:cs="Arial"/>
        </w:rPr>
      </w:pPr>
      <w:r w:rsidRPr="00CD1D7C">
        <w:rPr>
          <w:rFonts w:ascii="Arial" w:hAnsi="Arial" w:cs="Arial"/>
        </w:rPr>
        <w:t>-</w:t>
      </w:r>
      <w:r w:rsidRPr="00CD1D7C">
        <w:rPr>
          <w:rFonts w:ascii="Arial" w:hAnsi="Arial" w:cs="Arial"/>
        </w:rPr>
        <w:tab/>
        <w:t>l’accesso ad attività di potenziamento delle abilità (come ad esempio la pet therapy, ecc.).</w:t>
      </w:r>
    </w:p>
    <w:p w14:paraId="6CE08551" w14:textId="2AD88794" w:rsidR="00816BBF" w:rsidRPr="00CD1D7C" w:rsidRDefault="00816BBF" w:rsidP="00816BBF">
      <w:pPr>
        <w:pStyle w:val="Corpotesto"/>
        <w:numPr>
          <w:ilvl w:val="0"/>
          <w:numId w:val="26"/>
        </w:numPr>
        <w:ind w:right="325"/>
        <w:jc w:val="both"/>
        <w:rPr>
          <w:rFonts w:ascii="Arial" w:hAnsi="Arial" w:cs="Arial"/>
        </w:rPr>
      </w:pPr>
      <w:r w:rsidRPr="00CD1D7C">
        <w:rPr>
          <w:rFonts w:ascii="Arial" w:hAnsi="Arial" w:cs="Arial"/>
        </w:rPr>
        <w:t>spese di trasporto relative alle spese sostenute per consentire ai Destinatari di raggiungere le sedi dove saranno realizzate le attività progettuali;</w:t>
      </w:r>
    </w:p>
    <w:p w14:paraId="4DED5D86" w14:textId="60868DA5" w:rsidR="00816BBF" w:rsidRPr="00CD1D7C" w:rsidRDefault="00816BBF" w:rsidP="00816BBF">
      <w:pPr>
        <w:pStyle w:val="Corpotesto"/>
        <w:numPr>
          <w:ilvl w:val="0"/>
          <w:numId w:val="26"/>
        </w:numPr>
        <w:ind w:right="325"/>
        <w:jc w:val="both"/>
        <w:rPr>
          <w:rFonts w:ascii="Arial" w:hAnsi="Arial" w:cs="Arial"/>
        </w:rPr>
      </w:pPr>
      <w:r w:rsidRPr="00CD1D7C">
        <w:rPr>
          <w:rFonts w:ascii="Arial" w:hAnsi="Arial" w:cs="Arial"/>
        </w:rPr>
        <w:t>costi indiretti: commisurati nella percentuale massima del 7% dei costi diretti ammissibili.</w:t>
      </w:r>
    </w:p>
    <w:p w14:paraId="27C30E64" w14:textId="77777777" w:rsidR="00816BBF" w:rsidRPr="00CD1D7C" w:rsidRDefault="00816BBF" w:rsidP="007208E5">
      <w:pPr>
        <w:pStyle w:val="Corpotesto"/>
        <w:ind w:left="284" w:right="325"/>
        <w:jc w:val="center"/>
        <w:rPr>
          <w:rFonts w:ascii="Arial" w:hAnsi="Arial" w:cs="Arial"/>
          <w:b/>
          <w:bCs/>
        </w:rPr>
      </w:pPr>
    </w:p>
    <w:p w14:paraId="56EFC853" w14:textId="77777777" w:rsidR="002772F6" w:rsidRPr="00CD1D7C" w:rsidRDefault="002772F6" w:rsidP="007208E5">
      <w:pPr>
        <w:pStyle w:val="Corpotesto"/>
        <w:ind w:left="284" w:right="325"/>
        <w:jc w:val="center"/>
        <w:rPr>
          <w:rFonts w:ascii="Arial" w:hAnsi="Arial" w:cs="Arial"/>
          <w:b/>
          <w:bCs/>
        </w:rPr>
      </w:pPr>
      <w:r w:rsidRPr="00CD1D7C">
        <w:rPr>
          <w:rFonts w:ascii="Arial" w:hAnsi="Arial" w:cs="Arial"/>
          <w:b/>
          <w:bCs/>
        </w:rPr>
        <w:t xml:space="preserve">Art. 8 - Modalità di erogazione del finanziamento </w:t>
      </w:r>
    </w:p>
    <w:p w14:paraId="35A2E942" w14:textId="77777777" w:rsidR="002772F6" w:rsidRPr="00CD1D7C" w:rsidRDefault="002772F6" w:rsidP="007208E5">
      <w:pPr>
        <w:pStyle w:val="Corpotesto"/>
        <w:ind w:left="284" w:right="325"/>
        <w:jc w:val="center"/>
        <w:rPr>
          <w:rFonts w:ascii="Arial" w:hAnsi="Arial" w:cs="Arial"/>
          <w:b/>
          <w:bCs/>
        </w:rPr>
      </w:pPr>
    </w:p>
    <w:p w14:paraId="381FD5C9" w14:textId="2FE6AA8A" w:rsidR="0018614A" w:rsidRPr="00CD1D7C" w:rsidRDefault="002772F6" w:rsidP="004D04FB">
      <w:pPr>
        <w:pStyle w:val="Corpotesto"/>
        <w:numPr>
          <w:ilvl w:val="1"/>
          <w:numId w:val="18"/>
        </w:numPr>
        <w:ind w:right="325"/>
        <w:jc w:val="both"/>
        <w:rPr>
          <w:rFonts w:ascii="Arial" w:hAnsi="Arial" w:cs="Arial"/>
        </w:rPr>
      </w:pPr>
      <w:r w:rsidRPr="00CD1D7C">
        <w:rPr>
          <w:rFonts w:ascii="Arial" w:hAnsi="Arial" w:cs="Arial"/>
        </w:rPr>
        <w:t xml:space="preserve">L’erogazione del finanziamento pubblico </w:t>
      </w:r>
      <w:r w:rsidR="003B1F8E" w:rsidRPr="00CD1D7C">
        <w:rPr>
          <w:rFonts w:ascii="Arial" w:hAnsi="Arial" w:cs="Arial"/>
        </w:rPr>
        <w:t>viene stabilito, nell’osservanza di quanto disposto dall</w:t>
      </w:r>
      <w:r w:rsidRPr="00CD1D7C">
        <w:rPr>
          <w:rFonts w:ascii="Arial" w:hAnsi="Arial" w:cs="Arial"/>
        </w:rPr>
        <w:t xml:space="preserve">'art 7.2 dell’Avviso pubblico </w:t>
      </w:r>
      <w:r w:rsidR="003B1F8E" w:rsidRPr="00CD1D7C">
        <w:rPr>
          <w:rFonts w:ascii="Arial" w:hAnsi="Arial" w:cs="Arial"/>
        </w:rPr>
        <w:t>come</w:t>
      </w:r>
      <w:r w:rsidRPr="00CD1D7C">
        <w:rPr>
          <w:rFonts w:ascii="Arial" w:hAnsi="Arial" w:cs="Arial"/>
        </w:rPr>
        <w:t xml:space="preserve"> di seguito </w:t>
      </w:r>
      <w:r w:rsidR="003B1F8E" w:rsidRPr="00CD1D7C">
        <w:rPr>
          <w:rFonts w:ascii="Arial" w:hAnsi="Arial" w:cs="Arial"/>
        </w:rPr>
        <w:t>fatte proprie e accettate dalle parti</w:t>
      </w:r>
      <w:r w:rsidRPr="00CD1D7C">
        <w:rPr>
          <w:rFonts w:ascii="Arial" w:hAnsi="Arial" w:cs="Arial"/>
        </w:rPr>
        <w:t>:</w:t>
      </w:r>
    </w:p>
    <w:p w14:paraId="2D81EAE9" w14:textId="7B0CD009" w:rsidR="0082477A" w:rsidRPr="00CD1D7C" w:rsidRDefault="002772F6" w:rsidP="004D04FB">
      <w:pPr>
        <w:pStyle w:val="NormaleWeb"/>
        <w:numPr>
          <w:ilvl w:val="0"/>
          <w:numId w:val="8"/>
        </w:numPr>
        <w:spacing w:before="60"/>
        <w:jc w:val="both"/>
        <w:rPr>
          <w:rFonts w:ascii="Arial" w:hAnsi="Arial" w:cs="Arial"/>
          <w:sz w:val="22"/>
          <w:szCs w:val="22"/>
        </w:rPr>
      </w:pPr>
      <w:r w:rsidRPr="00CD1D7C">
        <w:rPr>
          <w:rFonts w:ascii="Arial" w:hAnsi="Arial" w:cs="Arial"/>
          <w:sz w:val="22"/>
          <w:szCs w:val="22"/>
        </w:rPr>
        <w:t xml:space="preserve">la prima tranche, pari al 30% del totale del budget presentato, verrà erogata successivamente alla sottoscrizione della presente convenzione tra il Soggetto beneficiario e il Dipartimento Salute e Welfare </w:t>
      </w:r>
      <w:r w:rsidR="003B1F8E" w:rsidRPr="00CD1D7C">
        <w:rPr>
          <w:rFonts w:ascii="Arial" w:hAnsi="Arial" w:cs="Arial"/>
          <w:sz w:val="22"/>
          <w:szCs w:val="22"/>
        </w:rPr>
        <w:t xml:space="preserve">ed </w:t>
      </w:r>
      <w:r w:rsidRPr="00CD1D7C">
        <w:rPr>
          <w:rFonts w:ascii="Arial" w:hAnsi="Arial" w:cs="Arial"/>
          <w:sz w:val="22"/>
          <w:szCs w:val="22"/>
        </w:rPr>
        <w:t xml:space="preserve">a seguito della </w:t>
      </w:r>
      <w:r w:rsidR="0082477A" w:rsidRPr="00CD1D7C">
        <w:rPr>
          <w:rFonts w:ascii="Arial" w:hAnsi="Arial" w:cs="Arial"/>
          <w:sz w:val="22"/>
          <w:szCs w:val="22"/>
        </w:rPr>
        <w:t>presentazione della seguente documentazione:</w:t>
      </w:r>
    </w:p>
    <w:p w14:paraId="66B1D0BE" w14:textId="4ECF1E8A" w:rsidR="0082477A" w:rsidRPr="00CD1D7C" w:rsidRDefault="002772F6" w:rsidP="004D04FB">
      <w:pPr>
        <w:pStyle w:val="NormaleWeb"/>
        <w:numPr>
          <w:ilvl w:val="1"/>
          <w:numId w:val="2"/>
        </w:numPr>
        <w:tabs>
          <w:tab w:val="clear" w:pos="931"/>
        </w:tabs>
        <w:spacing w:before="60"/>
        <w:ind w:left="1276" w:hanging="222"/>
        <w:jc w:val="both"/>
        <w:rPr>
          <w:rFonts w:ascii="Arial" w:hAnsi="Arial" w:cs="Arial"/>
          <w:sz w:val="22"/>
          <w:szCs w:val="22"/>
        </w:rPr>
      </w:pPr>
      <w:r w:rsidRPr="00CD1D7C">
        <w:rPr>
          <w:rFonts w:ascii="Arial" w:hAnsi="Arial" w:cs="Arial"/>
          <w:sz w:val="22"/>
          <w:szCs w:val="22"/>
        </w:rPr>
        <w:t>Richiesta di erogazione, sottoscritta digitalmente dal legale rappresentante del soggetto beneficiario del contributo utilizzando il modello di cui all’Allegato 10 del</w:t>
      </w:r>
      <w:r w:rsidR="003B1F8E" w:rsidRPr="00CD1D7C">
        <w:rPr>
          <w:rFonts w:ascii="Arial" w:hAnsi="Arial" w:cs="Arial"/>
          <w:sz w:val="22"/>
          <w:szCs w:val="22"/>
        </w:rPr>
        <w:t>l’</w:t>
      </w:r>
      <w:r w:rsidRPr="00CD1D7C">
        <w:rPr>
          <w:rFonts w:ascii="Arial" w:hAnsi="Arial" w:cs="Arial"/>
          <w:sz w:val="22"/>
          <w:szCs w:val="22"/>
        </w:rPr>
        <w:t>Avviso</w:t>
      </w:r>
      <w:r w:rsidR="0082477A" w:rsidRPr="00CD1D7C">
        <w:rPr>
          <w:rFonts w:ascii="Arial" w:hAnsi="Arial" w:cs="Arial"/>
          <w:sz w:val="22"/>
          <w:szCs w:val="22"/>
        </w:rPr>
        <w:t>;</w:t>
      </w:r>
    </w:p>
    <w:p w14:paraId="1B3C47AF" w14:textId="752BE7F2" w:rsidR="0082477A" w:rsidRPr="00CD1D7C" w:rsidRDefault="002772F6" w:rsidP="004D04FB">
      <w:pPr>
        <w:pStyle w:val="NormaleWeb"/>
        <w:numPr>
          <w:ilvl w:val="1"/>
          <w:numId w:val="2"/>
        </w:numPr>
        <w:tabs>
          <w:tab w:val="clear" w:pos="931"/>
        </w:tabs>
        <w:spacing w:before="60"/>
        <w:ind w:left="1276" w:hanging="222"/>
        <w:jc w:val="both"/>
        <w:rPr>
          <w:rFonts w:ascii="Arial" w:hAnsi="Arial" w:cs="Arial"/>
          <w:sz w:val="22"/>
          <w:szCs w:val="22"/>
        </w:rPr>
      </w:pPr>
      <w:r w:rsidRPr="00CD1D7C">
        <w:rPr>
          <w:rFonts w:ascii="Arial" w:hAnsi="Arial" w:cs="Arial"/>
          <w:sz w:val="22"/>
          <w:szCs w:val="22"/>
        </w:rPr>
        <w:t>Certificazione IBAN del Beneficiario rilasciata su carta intestata dell’Istituto di credito (ovvero un documento ufficiale che attesti che l’IBAN indicato sia effettivamente intestato al Beneficiario);</w:t>
      </w:r>
      <w:r w:rsidR="0082477A" w:rsidRPr="00CD1D7C">
        <w:rPr>
          <w:rFonts w:ascii="Arial" w:hAnsi="Arial" w:cs="Arial"/>
          <w:sz w:val="22"/>
          <w:szCs w:val="22"/>
        </w:rPr>
        <w:t xml:space="preserve"> </w:t>
      </w:r>
    </w:p>
    <w:p w14:paraId="414732F6" w14:textId="0CC7CF38" w:rsidR="002772F6" w:rsidRPr="00CD1D7C" w:rsidRDefault="002772F6" w:rsidP="004D04FB">
      <w:pPr>
        <w:pStyle w:val="NormaleWeb"/>
        <w:numPr>
          <w:ilvl w:val="1"/>
          <w:numId w:val="2"/>
        </w:numPr>
        <w:tabs>
          <w:tab w:val="clear" w:pos="931"/>
        </w:tabs>
        <w:spacing w:before="60"/>
        <w:ind w:left="1276" w:hanging="222"/>
        <w:jc w:val="both"/>
        <w:rPr>
          <w:rFonts w:ascii="Arial" w:hAnsi="Arial" w:cs="Arial"/>
          <w:sz w:val="22"/>
          <w:szCs w:val="22"/>
        </w:rPr>
      </w:pPr>
      <w:r w:rsidRPr="00CD1D7C">
        <w:rPr>
          <w:rFonts w:ascii="Arial" w:hAnsi="Arial" w:cs="Arial"/>
          <w:sz w:val="22"/>
          <w:szCs w:val="22"/>
        </w:rPr>
        <w:t xml:space="preserve">Fideiussione o polizza assicurativa presentata da banche o assicurazioni che rispondano ai requisiti di solvibilità previsti dalle leggi che ne disciplinano le rispettive attività da intermediari iscritti all’albo di cui all’articolo 106 del Decreto Legislativo 1 settembre 1993, n. 385 e </w:t>
      </w:r>
      <w:proofErr w:type="spellStart"/>
      <w:proofErr w:type="gramStart"/>
      <w:r w:rsidRPr="00CD1D7C">
        <w:rPr>
          <w:rFonts w:ascii="Arial" w:hAnsi="Arial" w:cs="Arial"/>
          <w:sz w:val="22"/>
          <w:szCs w:val="22"/>
        </w:rPr>
        <w:t>ss.mm.ii</w:t>
      </w:r>
      <w:proofErr w:type="spellEnd"/>
      <w:proofErr w:type="gramEnd"/>
      <w:r w:rsidRPr="00CD1D7C">
        <w:rPr>
          <w:rFonts w:ascii="Arial" w:hAnsi="Arial" w:cs="Arial"/>
          <w:sz w:val="22"/>
          <w:szCs w:val="22"/>
        </w:rPr>
        <w:t>, che svolgano in via esclusiva o prevalentemente attività di rilascio di garanzie e che sono sottoposti a revisione contabile;</w:t>
      </w:r>
    </w:p>
    <w:p w14:paraId="637AD42B" w14:textId="3E77EDF3" w:rsidR="002772F6" w:rsidRPr="00CD1D7C" w:rsidRDefault="002772F6" w:rsidP="004D04FB">
      <w:pPr>
        <w:pStyle w:val="NormaleWeb"/>
        <w:numPr>
          <w:ilvl w:val="1"/>
          <w:numId w:val="2"/>
        </w:numPr>
        <w:tabs>
          <w:tab w:val="clear" w:pos="931"/>
        </w:tabs>
        <w:spacing w:before="60"/>
        <w:ind w:left="1276" w:hanging="222"/>
        <w:jc w:val="both"/>
        <w:rPr>
          <w:rFonts w:ascii="Arial" w:hAnsi="Arial" w:cs="Arial"/>
          <w:sz w:val="22"/>
          <w:szCs w:val="22"/>
        </w:rPr>
      </w:pPr>
      <w:r w:rsidRPr="00CD1D7C">
        <w:rPr>
          <w:rFonts w:ascii="Arial" w:hAnsi="Arial" w:cs="Arial"/>
          <w:sz w:val="22"/>
          <w:szCs w:val="22"/>
        </w:rPr>
        <w:t>Elenco dei Destinatari, con annesse dichiarazioni sui requisiti fornite secondo l’Allegato 6</w:t>
      </w:r>
      <w:r w:rsidR="003B1F8E" w:rsidRPr="00CD1D7C">
        <w:rPr>
          <w:rFonts w:ascii="Arial" w:hAnsi="Arial" w:cs="Arial"/>
          <w:sz w:val="22"/>
          <w:szCs w:val="22"/>
        </w:rPr>
        <w:t xml:space="preserve"> dell’Avviso</w:t>
      </w:r>
      <w:r w:rsidRPr="00CD1D7C">
        <w:rPr>
          <w:rFonts w:ascii="Arial" w:hAnsi="Arial" w:cs="Arial"/>
          <w:sz w:val="22"/>
          <w:szCs w:val="22"/>
        </w:rPr>
        <w:t xml:space="preserve">. </w:t>
      </w:r>
    </w:p>
    <w:p w14:paraId="42CC0F30" w14:textId="3D9044DE" w:rsidR="0082477A" w:rsidRPr="00CD1D7C" w:rsidRDefault="0082477A" w:rsidP="004D04FB">
      <w:pPr>
        <w:pStyle w:val="NormaleWeb"/>
        <w:numPr>
          <w:ilvl w:val="0"/>
          <w:numId w:val="8"/>
        </w:numPr>
        <w:spacing w:before="60" w:beforeAutospacing="0" w:after="0" w:afterAutospacing="0"/>
        <w:jc w:val="both"/>
        <w:rPr>
          <w:rFonts w:ascii="Arial" w:hAnsi="Arial" w:cs="Arial"/>
          <w:sz w:val="22"/>
          <w:szCs w:val="22"/>
        </w:rPr>
      </w:pPr>
      <w:r w:rsidRPr="00CD1D7C">
        <w:rPr>
          <w:rFonts w:ascii="Arial" w:hAnsi="Arial" w:cs="Arial"/>
          <w:sz w:val="22"/>
          <w:szCs w:val="22"/>
        </w:rPr>
        <w:t xml:space="preserve">la seconda tranche, pari ad un massimo del 40% del totale del budget presentato, verrà erogata a seguito della rendicontazione di almeno il 90% della quota relativa alla prima tranche; </w:t>
      </w:r>
    </w:p>
    <w:p w14:paraId="296F7476" w14:textId="77777777" w:rsidR="0082477A" w:rsidRPr="00CD1D7C" w:rsidRDefault="0082477A" w:rsidP="004D04FB">
      <w:pPr>
        <w:pStyle w:val="NormaleWeb"/>
        <w:numPr>
          <w:ilvl w:val="0"/>
          <w:numId w:val="8"/>
        </w:numPr>
        <w:spacing w:before="60" w:beforeAutospacing="0" w:after="0" w:afterAutospacing="0"/>
        <w:jc w:val="both"/>
        <w:rPr>
          <w:rFonts w:ascii="Arial" w:hAnsi="Arial" w:cs="Arial"/>
          <w:sz w:val="22"/>
          <w:szCs w:val="22"/>
        </w:rPr>
      </w:pPr>
      <w:r w:rsidRPr="00CD1D7C">
        <w:rPr>
          <w:rFonts w:ascii="Arial" w:hAnsi="Arial" w:cs="Arial"/>
          <w:sz w:val="22"/>
          <w:szCs w:val="22"/>
        </w:rPr>
        <w:t xml:space="preserve">la terza tranche, pari al saldo del contributo assegnato, verrà erogata a fine progetto, sulla base delle effettive attività svolte e rendicontate. </w:t>
      </w:r>
    </w:p>
    <w:p w14:paraId="561D707E" w14:textId="5B09EE9C" w:rsidR="00470FEB" w:rsidRPr="00CD1D7C" w:rsidRDefault="00470FEB" w:rsidP="003B1F8E">
      <w:pPr>
        <w:pStyle w:val="NormaleWeb"/>
        <w:spacing w:before="60" w:beforeAutospacing="0" w:after="0" w:afterAutospacing="0"/>
        <w:jc w:val="both"/>
        <w:rPr>
          <w:rFonts w:ascii="Arial" w:hAnsi="Arial" w:cs="Arial"/>
          <w:sz w:val="22"/>
          <w:szCs w:val="22"/>
        </w:rPr>
      </w:pPr>
      <w:r w:rsidRPr="00CD1D7C">
        <w:rPr>
          <w:rFonts w:ascii="Arial" w:hAnsi="Arial" w:cs="Arial"/>
          <w:sz w:val="22"/>
          <w:szCs w:val="22"/>
        </w:rPr>
        <w:t>La documentazione prevista da dover trasmettere alla Regione per la richiesta di erogazione della seconda tranche e del saldo è:</w:t>
      </w:r>
    </w:p>
    <w:p w14:paraId="427162B2" w14:textId="74E98965" w:rsidR="00470FEB" w:rsidRPr="00CD1D7C" w:rsidRDefault="00470FEB" w:rsidP="004D04FB">
      <w:pPr>
        <w:pStyle w:val="NormaleWeb"/>
        <w:numPr>
          <w:ilvl w:val="0"/>
          <w:numId w:val="9"/>
        </w:numPr>
        <w:spacing w:before="60" w:beforeAutospacing="0" w:after="0" w:afterAutospacing="0"/>
        <w:ind w:left="1276" w:hanging="283"/>
        <w:jc w:val="both"/>
        <w:rPr>
          <w:rFonts w:ascii="Arial" w:hAnsi="Arial" w:cs="Arial"/>
          <w:sz w:val="22"/>
          <w:szCs w:val="22"/>
        </w:rPr>
      </w:pPr>
      <w:r w:rsidRPr="00CD1D7C">
        <w:rPr>
          <w:rFonts w:ascii="Arial" w:hAnsi="Arial" w:cs="Arial"/>
          <w:b/>
          <w:bCs/>
          <w:sz w:val="22"/>
          <w:szCs w:val="22"/>
        </w:rPr>
        <w:t>Richiesta di erogazione</w:t>
      </w:r>
      <w:r w:rsidRPr="00CD1D7C">
        <w:rPr>
          <w:rFonts w:ascii="Arial" w:hAnsi="Arial" w:cs="Arial"/>
          <w:sz w:val="22"/>
          <w:szCs w:val="22"/>
        </w:rPr>
        <w:t>, sottoscritta digitalmente dal legale rappresentante del soggetto beneficiario del contributo utilizzando il modello di cui all’Allegato 10 del</w:t>
      </w:r>
      <w:r w:rsidR="003B1F8E" w:rsidRPr="00CD1D7C">
        <w:rPr>
          <w:rFonts w:ascii="Arial" w:hAnsi="Arial" w:cs="Arial"/>
          <w:sz w:val="22"/>
          <w:szCs w:val="22"/>
        </w:rPr>
        <w:t>l’</w:t>
      </w:r>
      <w:r w:rsidRPr="00CD1D7C">
        <w:rPr>
          <w:rFonts w:ascii="Arial" w:hAnsi="Arial" w:cs="Arial"/>
          <w:sz w:val="22"/>
          <w:szCs w:val="22"/>
        </w:rPr>
        <w:t>Avviso;</w:t>
      </w:r>
    </w:p>
    <w:p w14:paraId="12E4271A" w14:textId="2EF2309E" w:rsidR="00470FEB" w:rsidRPr="00CD1D7C" w:rsidRDefault="00470FEB" w:rsidP="004D04FB">
      <w:pPr>
        <w:pStyle w:val="NormaleWeb"/>
        <w:numPr>
          <w:ilvl w:val="0"/>
          <w:numId w:val="9"/>
        </w:numPr>
        <w:spacing w:before="60" w:beforeAutospacing="0" w:after="0" w:afterAutospacing="0"/>
        <w:ind w:left="1276" w:hanging="283"/>
        <w:jc w:val="both"/>
        <w:rPr>
          <w:rFonts w:ascii="Arial" w:hAnsi="Arial" w:cs="Arial"/>
          <w:sz w:val="22"/>
          <w:szCs w:val="22"/>
        </w:rPr>
      </w:pPr>
      <w:proofErr w:type="spellStart"/>
      <w:r w:rsidRPr="00CD1D7C">
        <w:rPr>
          <w:rFonts w:ascii="Arial" w:hAnsi="Arial" w:cs="Arial"/>
          <w:b/>
          <w:bCs/>
          <w:sz w:val="22"/>
          <w:szCs w:val="22"/>
        </w:rPr>
        <w:t>Timesheet</w:t>
      </w:r>
      <w:proofErr w:type="spellEnd"/>
      <w:r w:rsidRPr="00CD1D7C">
        <w:rPr>
          <w:rFonts w:ascii="Arial" w:hAnsi="Arial" w:cs="Arial"/>
          <w:b/>
          <w:bCs/>
          <w:sz w:val="22"/>
          <w:szCs w:val="22"/>
        </w:rPr>
        <w:t xml:space="preserve"> </w:t>
      </w:r>
      <w:r w:rsidRPr="00CD1D7C">
        <w:rPr>
          <w:rFonts w:ascii="Arial" w:hAnsi="Arial" w:cs="Arial"/>
          <w:sz w:val="22"/>
          <w:szCs w:val="22"/>
        </w:rPr>
        <w:t>delle ore svolte dal personale dipendente/autonomo coinvolto nella attività del progetto, secondo il modello di cui all’Allegato 8;</w:t>
      </w:r>
    </w:p>
    <w:p w14:paraId="55BCBB27" w14:textId="58BE21B7" w:rsidR="00470FEB" w:rsidRPr="00CD1D7C" w:rsidRDefault="00470FEB" w:rsidP="004D04FB">
      <w:pPr>
        <w:pStyle w:val="NormaleWeb"/>
        <w:numPr>
          <w:ilvl w:val="0"/>
          <w:numId w:val="9"/>
        </w:numPr>
        <w:ind w:left="1276" w:hanging="283"/>
        <w:jc w:val="both"/>
        <w:rPr>
          <w:rFonts w:ascii="Arial" w:hAnsi="Arial" w:cs="Arial"/>
          <w:color w:val="000007"/>
          <w:sz w:val="22"/>
          <w:szCs w:val="22"/>
        </w:rPr>
      </w:pPr>
      <w:r w:rsidRPr="00CD1D7C">
        <w:rPr>
          <w:rFonts w:ascii="Arial" w:hAnsi="Arial" w:cs="Arial"/>
          <w:b/>
          <w:bCs/>
          <w:color w:val="000007"/>
          <w:sz w:val="22"/>
          <w:szCs w:val="22"/>
        </w:rPr>
        <w:t>Progetto personalizzato</w:t>
      </w:r>
      <w:r w:rsidRPr="00CD1D7C">
        <w:rPr>
          <w:rFonts w:ascii="Arial" w:hAnsi="Arial" w:cs="Arial"/>
          <w:color w:val="000007"/>
          <w:sz w:val="22"/>
          <w:szCs w:val="22"/>
        </w:rPr>
        <w:t xml:space="preserve"> secondo il modello di cui Allegato 9 per ciascun destinatario che riporti gli obiettivi e le attività previste con indicazione delle ore e dei tempi di realizzazione;</w:t>
      </w:r>
    </w:p>
    <w:p w14:paraId="4464B58A" w14:textId="212D4B26" w:rsidR="00470FEB" w:rsidRPr="00CD1D7C" w:rsidRDefault="00470FEB" w:rsidP="004D04FB">
      <w:pPr>
        <w:pStyle w:val="NormaleWeb"/>
        <w:numPr>
          <w:ilvl w:val="0"/>
          <w:numId w:val="9"/>
        </w:numPr>
        <w:ind w:left="1276" w:hanging="283"/>
        <w:jc w:val="both"/>
        <w:rPr>
          <w:rFonts w:ascii="Arial" w:hAnsi="Arial" w:cs="Arial"/>
          <w:color w:val="000007"/>
          <w:sz w:val="22"/>
          <w:szCs w:val="22"/>
        </w:rPr>
      </w:pPr>
      <w:r w:rsidRPr="00CD1D7C">
        <w:rPr>
          <w:rFonts w:ascii="Arial" w:hAnsi="Arial" w:cs="Arial"/>
          <w:b/>
          <w:bCs/>
          <w:color w:val="000007"/>
          <w:sz w:val="22"/>
          <w:szCs w:val="22"/>
        </w:rPr>
        <w:t xml:space="preserve">Registro </w:t>
      </w:r>
      <w:r w:rsidRPr="00CD1D7C">
        <w:rPr>
          <w:rFonts w:ascii="Arial" w:hAnsi="Arial" w:cs="Arial"/>
          <w:color w:val="000007"/>
          <w:sz w:val="22"/>
          <w:szCs w:val="22"/>
        </w:rPr>
        <w:t>secondo il modello di cui all’Allegato 7</w:t>
      </w:r>
      <w:r w:rsidRPr="00CD1D7C">
        <w:rPr>
          <w:rFonts w:ascii="Arial" w:hAnsi="Arial" w:cs="Arial"/>
          <w:b/>
          <w:bCs/>
          <w:color w:val="000007"/>
          <w:sz w:val="22"/>
          <w:szCs w:val="22"/>
        </w:rPr>
        <w:t xml:space="preserve"> </w:t>
      </w:r>
      <w:r w:rsidRPr="00CD1D7C">
        <w:rPr>
          <w:rFonts w:ascii="Arial" w:hAnsi="Arial" w:cs="Arial"/>
          <w:color w:val="000007"/>
          <w:sz w:val="22"/>
          <w:szCs w:val="22"/>
        </w:rPr>
        <w:t>delle attività sportive e delle attività di potenziamento delle abilità (es. pet therapy), debitamente sottoscritto dal Destinatario e dal tutor/educatore, contenente rispettivamente:</w:t>
      </w:r>
    </w:p>
    <w:p w14:paraId="669537F6" w14:textId="77777777" w:rsidR="00470FEB" w:rsidRPr="00CD1D7C" w:rsidRDefault="00470FEB" w:rsidP="004D04FB">
      <w:pPr>
        <w:pStyle w:val="NormaleWeb"/>
        <w:numPr>
          <w:ilvl w:val="0"/>
          <w:numId w:val="10"/>
        </w:numPr>
        <w:spacing w:before="60" w:beforeAutospacing="0" w:after="0" w:afterAutospacing="0"/>
        <w:jc w:val="both"/>
        <w:rPr>
          <w:rFonts w:ascii="Arial" w:hAnsi="Arial" w:cs="Arial"/>
          <w:sz w:val="22"/>
          <w:szCs w:val="22"/>
        </w:rPr>
      </w:pPr>
      <w:r w:rsidRPr="00CD1D7C">
        <w:rPr>
          <w:rFonts w:ascii="Arial" w:hAnsi="Arial" w:cs="Arial"/>
          <w:sz w:val="22"/>
          <w:szCs w:val="22"/>
        </w:rPr>
        <w:t>le ore di attività svolte;</w:t>
      </w:r>
    </w:p>
    <w:p w14:paraId="0590C77D" w14:textId="77777777" w:rsidR="00470FEB" w:rsidRPr="00CD1D7C" w:rsidRDefault="00470FEB" w:rsidP="004D04FB">
      <w:pPr>
        <w:pStyle w:val="NormaleWeb"/>
        <w:numPr>
          <w:ilvl w:val="0"/>
          <w:numId w:val="10"/>
        </w:numPr>
        <w:spacing w:before="60" w:beforeAutospacing="0" w:after="0" w:afterAutospacing="0"/>
        <w:jc w:val="both"/>
        <w:rPr>
          <w:rFonts w:ascii="Arial" w:hAnsi="Arial" w:cs="Arial"/>
          <w:sz w:val="22"/>
          <w:szCs w:val="22"/>
        </w:rPr>
      </w:pPr>
      <w:r w:rsidRPr="00CD1D7C">
        <w:rPr>
          <w:rFonts w:ascii="Arial" w:hAnsi="Arial" w:cs="Arial"/>
          <w:sz w:val="22"/>
          <w:szCs w:val="22"/>
        </w:rPr>
        <w:lastRenderedPageBreak/>
        <w:t>la descrizione delle attività;</w:t>
      </w:r>
    </w:p>
    <w:p w14:paraId="1E41C833" w14:textId="77777777" w:rsidR="00470FEB" w:rsidRPr="00CD1D7C" w:rsidRDefault="00470FEB" w:rsidP="004D04FB">
      <w:pPr>
        <w:pStyle w:val="NormaleWeb"/>
        <w:numPr>
          <w:ilvl w:val="0"/>
          <w:numId w:val="10"/>
        </w:numPr>
        <w:spacing w:before="60" w:beforeAutospacing="0" w:after="0" w:afterAutospacing="0"/>
        <w:jc w:val="both"/>
        <w:rPr>
          <w:rFonts w:ascii="Arial" w:hAnsi="Arial" w:cs="Arial"/>
          <w:sz w:val="22"/>
          <w:szCs w:val="22"/>
        </w:rPr>
      </w:pPr>
      <w:r w:rsidRPr="00CD1D7C">
        <w:rPr>
          <w:rFonts w:ascii="Arial" w:hAnsi="Arial" w:cs="Arial"/>
          <w:sz w:val="22"/>
          <w:szCs w:val="22"/>
        </w:rPr>
        <w:t>il riscontro di quanto indicato da parte del fornitore del servizio sportivo/attività di potenziamento.</w:t>
      </w:r>
    </w:p>
    <w:p w14:paraId="5CAA126F" w14:textId="77777777" w:rsidR="00470FEB" w:rsidRPr="00CD1D7C" w:rsidRDefault="00470FEB" w:rsidP="004D04FB">
      <w:pPr>
        <w:pStyle w:val="NormaleWeb"/>
        <w:numPr>
          <w:ilvl w:val="0"/>
          <w:numId w:val="9"/>
        </w:numPr>
        <w:ind w:left="1276"/>
        <w:jc w:val="both"/>
        <w:rPr>
          <w:rFonts w:ascii="Arial" w:hAnsi="Arial" w:cs="Arial"/>
          <w:color w:val="000007"/>
          <w:sz w:val="22"/>
          <w:szCs w:val="22"/>
        </w:rPr>
      </w:pPr>
      <w:r w:rsidRPr="00CD1D7C">
        <w:rPr>
          <w:rFonts w:ascii="Arial" w:hAnsi="Arial" w:cs="Arial"/>
          <w:b/>
          <w:bCs/>
          <w:color w:val="000007"/>
          <w:sz w:val="22"/>
          <w:szCs w:val="22"/>
        </w:rPr>
        <w:t xml:space="preserve">Copia del certificato medico </w:t>
      </w:r>
      <w:r w:rsidRPr="00CD1D7C">
        <w:rPr>
          <w:rFonts w:ascii="Arial" w:hAnsi="Arial" w:cs="Arial"/>
          <w:color w:val="000007"/>
          <w:sz w:val="22"/>
          <w:szCs w:val="22"/>
        </w:rPr>
        <w:t>propedeutico all’avvio delle attività sportive, rilasciato dal medico sportivo competente indicato dal Beneficiario.</w:t>
      </w:r>
    </w:p>
    <w:p w14:paraId="0392183A" w14:textId="6EAFEC2A" w:rsidR="00470FEB" w:rsidRPr="00CD1D7C" w:rsidRDefault="00470FEB" w:rsidP="004D04FB">
      <w:pPr>
        <w:pStyle w:val="NormaleWeb"/>
        <w:numPr>
          <w:ilvl w:val="1"/>
          <w:numId w:val="18"/>
        </w:numPr>
        <w:spacing w:before="60" w:beforeAutospacing="0" w:after="0" w:afterAutospacing="0"/>
        <w:jc w:val="both"/>
        <w:rPr>
          <w:rFonts w:ascii="Arial" w:hAnsi="Arial" w:cs="Arial"/>
          <w:b/>
          <w:bCs/>
          <w:sz w:val="22"/>
          <w:szCs w:val="22"/>
          <w:u w:val="single"/>
        </w:rPr>
      </w:pPr>
      <w:r w:rsidRPr="00CD1D7C">
        <w:rPr>
          <w:rFonts w:ascii="Arial" w:hAnsi="Arial" w:cs="Arial"/>
          <w:sz w:val="22"/>
          <w:szCs w:val="22"/>
        </w:rPr>
        <w:t xml:space="preserve">L’erogazione del saldo è subordinata alla verifica della frequenza delle attività sportive/di potenziamento delle abilità da parte del Destinatario, </w:t>
      </w:r>
      <w:r w:rsidRPr="00CD1D7C">
        <w:rPr>
          <w:rFonts w:ascii="Arial" w:hAnsi="Arial" w:cs="Arial"/>
          <w:b/>
          <w:bCs/>
          <w:sz w:val="22"/>
          <w:szCs w:val="22"/>
          <w:u w:val="single"/>
        </w:rPr>
        <w:t>per almeno il 70% delle ore di attività previste nel progetto personalizzato.</w:t>
      </w:r>
    </w:p>
    <w:p w14:paraId="6E03FEB1" w14:textId="77777777" w:rsidR="009C428F" w:rsidRPr="00CD1D7C" w:rsidRDefault="009C428F" w:rsidP="009C428F">
      <w:pPr>
        <w:pStyle w:val="NormaleWeb"/>
        <w:spacing w:before="60" w:beforeAutospacing="0" w:after="0" w:afterAutospacing="0"/>
        <w:ind w:left="1152"/>
        <w:jc w:val="both"/>
        <w:rPr>
          <w:rFonts w:ascii="Arial" w:hAnsi="Arial" w:cs="Arial"/>
          <w:b/>
          <w:bCs/>
          <w:sz w:val="22"/>
          <w:szCs w:val="22"/>
          <w:u w:val="single"/>
        </w:rPr>
      </w:pPr>
    </w:p>
    <w:p w14:paraId="30E931A7" w14:textId="48CD7EF0" w:rsidR="00470FEB" w:rsidRPr="00CD1D7C" w:rsidRDefault="0077744B" w:rsidP="007208E5">
      <w:pPr>
        <w:pStyle w:val="Corpotesto"/>
        <w:ind w:left="284" w:right="325"/>
        <w:jc w:val="center"/>
        <w:rPr>
          <w:rFonts w:ascii="Arial" w:hAnsi="Arial" w:cs="Arial"/>
          <w:b/>
          <w:bCs/>
        </w:rPr>
      </w:pPr>
      <w:r w:rsidRPr="00CD1D7C">
        <w:rPr>
          <w:rFonts w:ascii="Arial" w:hAnsi="Arial" w:cs="Arial"/>
          <w:b/>
          <w:bCs/>
        </w:rPr>
        <w:t xml:space="preserve">Art. </w:t>
      </w:r>
      <w:r w:rsidR="00470FEB" w:rsidRPr="00CD1D7C">
        <w:rPr>
          <w:rFonts w:ascii="Arial" w:hAnsi="Arial" w:cs="Arial"/>
          <w:b/>
          <w:bCs/>
        </w:rPr>
        <w:t xml:space="preserve">9 </w:t>
      </w:r>
      <w:r w:rsidR="004A139F" w:rsidRPr="00CD1D7C">
        <w:rPr>
          <w:rFonts w:ascii="Arial" w:hAnsi="Arial" w:cs="Arial"/>
          <w:b/>
          <w:bCs/>
        </w:rPr>
        <w:t>–</w:t>
      </w:r>
      <w:r w:rsidR="00470FEB" w:rsidRPr="00CD1D7C">
        <w:rPr>
          <w:rFonts w:ascii="Arial" w:hAnsi="Arial" w:cs="Arial"/>
          <w:b/>
          <w:bCs/>
        </w:rPr>
        <w:t xml:space="preserve"> </w:t>
      </w:r>
      <w:r w:rsidR="004A139F" w:rsidRPr="00CD1D7C">
        <w:rPr>
          <w:rFonts w:ascii="Arial" w:hAnsi="Arial" w:cs="Arial"/>
          <w:b/>
          <w:bCs/>
        </w:rPr>
        <w:t>Rendicontazione delle spese e tracciabilità dei flussi finanziari</w:t>
      </w:r>
    </w:p>
    <w:p w14:paraId="60BC2A16" w14:textId="6D11689D" w:rsidR="00083811" w:rsidRPr="00CD1D7C" w:rsidRDefault="004A139F" w:rsidP="00083811">
      <w:pPr>
        <w:pStyle w:val="NormaleWeb"/>
        <w:numPr>
          <w:ilvl w:val="1"/>
          <w:numId w:val="20"/>
        </w:numPr>
        <w:spacing w:before="60" w:beforeAutospacing="0" w:after="0" w:afterAutospacing="0"/>
        <w:ind w:left="1134" w:hanging="283"/>
        <w:jc w:val="both"/>
        <w:rPr>
          <w:rFonts w:ascii="Arial" w:hAnsi="Arial" w:cs="Arial"/>
          <w:sz w:val="22"/>
          <w:szCs w:val="22"/>
        </w:rPr>
      </w:pPr>
      <w:r w:rsidRPr="00CD1D7C">
        <w:rPr>
          <w:rFonts w:ascii="Arial" w:hAnsi="Arial" w:cs="Arial"/>
          <w:sz w:val="22"/>
          <w:szCs w:val="22"/>
        </w:rPr>
        <w:t xml:space="preserve"> </w:t>
      </w:r>
      <w:r w:rsidR="00083811" w:rsidRPr="00CD1D7C">
        <w:rPr>
          <w:rFonts w:ascii="Arial" w:hAnsi="Arial" w:cs="Arial"/>
          <w:sz w:val="22"/>
          <w:szCs w:val="22"/>
        </w:rPr>
        <w:t>In osserva dell’Avviso, la rendicontazione dovrà seguire la forma dei costi unitari a risultato basata sulla prova del servizio ricevuto. La definizione del costo unitario ai sensi dell’articolo 53, paragrafo 1, lettera b), RDC, si basa sul seguente principio: la totalità della spesa ammissibile è calcolata sulla base di risorse, output o risultati quantificati, moltiplicati per un costo unitario definito in anticipo.</w:t>
      </w:r>
    </w:p>
    <w:p w14:paraId="1084FC75" w14:textId="4FE74652" w:rsidR="00083811" w:rsidRPr="00CD1D7C" w:rsidRDefault="00083811" w:rsidP="00083811">
      <w:pPr>
        <w:pStyle w:val="NormaleWeb"/>
        <w:numPr>
          <w:ilvl w:val="1"/>
          <w:numId w:val="20"/>
        </w:numPr>
        <w:spacing w:before="60" w:beforeAutospacing="0" w:after="0" w:afterAutospacing="0"/>
        <w:ind w:left="1134" w:hanging="283"/>
        <w:jc w:val="both"/>
        <w:rPr>
          <w:rFonts w:ascii="Arial" w:hAnsi="Arial" w:cs="Arial"/>
          <w:sz w:val="22"/>
          <w:szCs w:val="22"/>
        </w:rPr>
      </w:pPr>
      <w:r w:rsidRPr="00CD1D7C">
        <w:rPr>
          <w:rFonts w:ascii="Arial" w:hAnsi="Arial" w:cs="Arial"/>
          <w:sz w:val="22"/>
          <w:szCs w:val="22"/>
        </w:rPr>
        <w:t xml:space="preserve"> Le sovvenzioni saranno rimborsate in base al costo unitario stabilito ex ante e previo raggiungimento dell'esito. Ai fini della verifica della corretta applicazione dei costi unitari, determinati caso per caso con il metodo del progetto di bilancio, l’Amministrazione controllerà che: </w:t>
      </w:r>
    </w:p>
    <w:p w14:paraId="58D5C14F" w14:textId="77777777" w:rsidR="00083811" w:rsidRPr="00CD1D7C" w:rsidRDefault="00083811" w:rsidP="00083811">
      <w:pPr>
        <w:pStyle w:val="NormaleWeb"/>
        <w:numPr>
          <w:ilvl w:val="0"/>
          <w:numId w:val="27"/>
        </w:numPr>
        <w:spacing w:before="60" w:beforeAutospacing="0" w:after="0" w:afterAutospacing="0"/>
        <w:ind w:left="1418"/>
        <w:jc w:val="both"/>
        <w:rPr>
          <w:rFonts w:ascii="Arial" w:hAnsi="Arial" w:cs="Arial"/>
          <w:sz w:val="22"/>
          <w:szCs w:val="22"/>
        </w:rPr>
      </w:pPr>
      <w:r w:rsidRPr="00CD1D7C">
        <w:rPr>
          <w:rFonts w:ascii="Arial" w:hAnsi="Arial" w:cs="Arial"/>
          <w:sz w:val="22"/>
          <w:szCs w:val="22"/>
        </w:rPr>
        <w:t xml:space="preserve">le unità prodotte dal progetto in termini di risorse, output o risultati quantificati coperti dal costo unitario siano documentate e dunque verificabili e siano reali; </w:t>
      </w:r>
    </w:p>
    <w:p w14:paraId="1B65E55E" w14:textId="77777777" w:rsidR="00083811" w:rsidRPr="00CD1D7C" w:rsidRDefault="00083811" w:rsidP="00083811">
      <w:pPr>
        <w:pStyle w:val="NormaleWeb"/>
        <w:numPr>
          <w:ilvl w:val="0"/>
          <w:numId w:val="27"/>
        </w:numPr>
        <w:spacing w:before="60" w:beforeAutospacing="0" w:after="0" w:afterAutospacing="0"/>
        <w:ind w:left="1418"/>
        <w:jc w:val="both"/>
        <w:rPr>
          <w:rFonts w:ascii="Arial" w:hAnsi="Arial" w:cs="Arial"/>
          <w:sz w:val="22"/>
          <w:szCs w:val="22"/>
        </w:rPr>
      </w:pPr>
      <w:r w:rsidRPr="00CD1D7C">
        <w:rPr>
          <w:rFonts w:ascii="Arial" w:hAnsi="Arial" w:cs="Arial"/>
          <w:sz w:val="22"/>
          <w:szCs w:val="22"/>
        </w:rPr>
        <w:t xml:space="preserve">non siano stati dichiarati costi unitari connessi a output e risultati non conseguiti; </w:t>
      </w:r>
    </w:p>
    <w:p w14:paraId="2F1D0FAE" w14:textId="77777777" w:rsidR="00083811" w:rsidRPr="00CD1D7C" w:rsidRDefault="00083811" w:rsidP="00083811">
      <w:pPr>
        <w:pStyle w:val="NormaleWeb"/>
        <w:numPr>
          <w:ilvl w:val="0"/>
          <w:numId w:val="27"/>
        </w:numPr>
        <w:spacing w:before="60" w:beforeAutospacing="0" w:after="0" w:afterAutospacing="0"/>
        <w:ind w:left="1418"/>
        <w:jc w:val="both"/>
        <w:rPr>
          <w:rFonts w:ascii="Arial" w:hAnsi="Arial" w:cs="Arial"/>
          <w:sz w:val="22"/>
          <w:szCs w:val="22"/>
        </w:rPr>
      </w:pPr>
      <w:r w:rsidRPr="00CD1D7C">
        <w:rPr>
          <w:rFonts w:ascii="Arial" w:hAnsi="Arial" w:cs="Arial"/>
          <w:b/>
          <w:bCs/>
          <w:sz w:val="22"/>
          <w:szCs w:val="22"/>
        </w:rPr>
        <w:t>l'importo dichiarato sia pari al costo unitario definito, moltiplicato per i Destinatari effettivamente partecipanti per almeno il 70% delle ore previste dal progetto personalizzato</w:t>
      </w:r>
      <w:r w:rsidRPr="00CD1D7C">
        <w:rPr>
          <w:rFonts w:ascii="Arial" w:hAnsi="Arial" w:cs="Arial"/>
          <w:sz w:val="22"/>
          <w:szCs w:val="22"/>
        </w:rPr>
        <w:t xml:space="preserve">. </w:t>
      </w:r>
    </w:p>
    <w:p w14:paraId="6BC9B480" w14:textId="77777777" w:rsidR="00083811" w:rsidRPr="00CD1D7C" w:rsidRDefault="00083811" w:rsidP="00083811">
      <w:pPr>
        <w:pStyle w:val="NormaleWeb"/>
        <w:spacing w:before="60" w:beforeAutospacing="0" w:after="0" w:afterAutospacing="0"/>
        <w:jc w:val="both"/>
        <w:rPr>
          <w:rFonts w:ascii="Arial" w:hAnsi="Arial" w:cs="Arial"/>
          <w:sz w:val="22"/>
          <w:szCs w:val="22"/>
        </w:rPr>
      </w:pPr>
    </w:p>
    <w:p w14:paraId="2961E122" w14:textId="77777777" w:rsidR="009C428F" w:rsidRPr="00CD1D7C" w:rsidRDefault="009C428F" w:rsidP="009C428F">
      <w:pPr>
        <w:pStyle w:val="Corpotesto"/>
        <w:ind w:right="325"/>
        <w:rPr>
          <w:rFonts w:ascii="Arial" w:hAnsi="Arial" w:cs="Arial"/>
          <w:b/>
          <w:bCs/>
        </w:rPr>
      </w:pPr>
    </w:p>
    <w:p w14:paraId="2A16B338" w14:textId="7AA935F9" w:rsidR="006909F1" w:rsidRPr="00CD1D7C" w:rsidRDefault="00DB268E" w:rsidP="007208E5">
      <w:pPr>
        <w:pStyle w:val="Corpotesto"/>
        <w:ind w:left="284" w:right="325"/>
        <w:jc w:val="center"/>
        <w:rPr>
          <w:rFonts w:ascii="Arial" w:hAnsi="Arial" w:cs="Arial"/>
          <w:b/>
          <w:bCs/>
        </w:rPr>
      </w:pPr>
      <w:r w:rsidRPr="00CD1D7C">
        <w:rPr>
          <w:rFonts w:ascii="Arial" w:hAnsi="Arial" w:cs="Arial"/>
          <w:b/>
          <w:bCs/>
        </w:rPr>
        <w:t>Art. 10</w:t>
      </w:r>
      <w:r w:rsidR="0077744B" w:rsidRPr="00CD1D7C">
        <w:rPr>
          <w:rFonts w:ascii="Arial" w:hAnsi="Arial" w:cs="Arial"/>
          <w:b/>
          <w:bCs/>
        </w:rPr>
        <w:t xml:space="preserve"> - Assicurazioni e fideiussioni</w:t>
      </w:r>
    </w:p>
    <w:p w14:paraId="4AD5C675" w14:textId="77777777" w:rsidR="0079581F" w:rsidRPr="00CD1D7C" w:rsidRDefault="0079581F" w:rsidP="002E4E71">
      <w:pPr>
        <w:pStyle w:val="Corpotesto"/>
        <w:ind w:right="325"/>
        <w:jc w:val="both"/>
        <w:rPr>
          <w:rFonts w:ascii="Arial" w:hAnsi="Arial" w:cs="Arial"/>
        </w:rPr>
      </w:pPr>
    </w:p>
    <w:p w14:paraId="3385D668" w14:textId="77777777" w:rsidR="00952228" w:rsidRPr="00CD1D7C" w:rsidRDefault="00952228" w:rsidP="00952228">
      <w:pPr>
        <w:pStyle w:val="Corpotesto"/>
        <w:numPr>
          <w:ilvl w:val="1"/>
          <w:numId w:val="22"/>
        </w:numPr>
        <w:ind w:right="325"/>
        <w:jc w:val="both"/>
        <w:rPr>
          <w:rFonts w:ascii="Arial" w:hAnsi="Arial" w:cs="Arial"/>
        </w:rPr>
      </w:pPr>
      <w:r w:rsidRPr="00CD1D7C">
        <w:rPr>
          <w:rFonts w:ascii="Arial" w:hAnsi="Arial" w:cs="Arial"/>
        </w:rPr>
        <w:t>Assicurazione.</w:t>
      </w:r>
    </w:p>
    <w:p w14:paraId="11AD17EE" w14:textId="307F30C5" w:rsidR="00952228" w:rsidRPr="00CD1D7C" w:rsidRDefault="00952228" w:rsidP="00952228">
      <w:pPr>
        <w:pStyle w:val="Corpotesto"/>
        <w:ind w:left="1182" w:right="325"/>
        <w:jc w:val="both"/>
        <w:rPr>
          <w:rFonts w:ascii="Arial" w:hAnsi="Arial" w:cs="Arial"/>
        </w:rPr>
      </w:pPr>
      <w:r w:rsidRPr="00CD1D7C">
        <w:rPr>
          <w:rFonts w:ascii="Arial" w:hAnsi="Arial" w:cs="Arial"/>
        </w:rPr>
        <w:t>Il soggetto beneficiario è solo ed unico responsabile nei rapporti con gli utenti e con i terzi in genere per i rischi derivanti dallo svolgimento delle attività̀ progettuali. Esso è responsabile civilmente e penalmente di tutti i danni di qualsiasi natura che possano derivare a persone o cose legate allo svolgimento delle attività̀ progettuali, con la conseguenza che i medesimi sollevano la Regione Calabria da qualunque pretesa, azione, domanda od altro che possa derivargli, direttamente od indirettamente, dalle attività̀ progettuali.</w:t>
      </w:r>
    </w:p>
    <w:p w14:paraId="011DE425" w14:textId="54453C6A" w:rsidR="00952228" w:rsidRPr="00CD1D7C" w:rsidRDefault="00952228" w:rsidP="00952228">
      <w:pPr>
        <w:pStyle w:val="Corpotesto"/>
        <w:ind w:left="1182" w:right="325"/>
        <w:jc w:val="both"/>
        <w:rPr>
          <w:rFonts w:ascii="Arial" w:hAnsi="Arial" w:cs="Arial"/>
        </w:rPr>
      </w:pPr>
      <w:r w:rsidRPr="00CD1D7C">
        <w:rPr>
          <w:rFonts w:ascii="Arial" w:hAnsi="Arial" w:cs="Arial"/>
        </w:rPr>
        <w:t>A garanzia dei rischi, il beneficiario, prima dell’avvio delle attività deve essere in possesso di apposita polizza di assicurazione della Responsabilità civile verso terzi (RCT) per danni a cose e persone, causati o subiti dai propri dipendenti, soci, volontari, prestatori o altri addetti che partecipano alle attività di cui al progetto valide per tutto il periodo della Convenzione, proroghe o rinnovi.</w:t>
      </w:r>
    </w:p>
    <w:p w14:paraId="442409B9" w14:textId="4F79722C" w:rsidR="00952228" w:rsidRPr="00CD1D7C" w:rsidRDefault="00952228" w:rsidP="00952228">
      <w:pPr>
        <w:pStyle w:val="Corpotesto"/>
        <w:ind w:left="1182" w:right="325"/>
        <w:jc w:val="both"/>
        <w:rPr>
          <w:rFonts w:ascii="Arial" w:hAnsi="Arial" w:cs="Arial"/>
        </w:rPr>
      </w:pPr>
      <w:r w:rsidRPr="00CD1D7C">
        <w:rPr>
          <w:rFonts w:ascii="Arial" w:hAnsi="Arial" w:cs="Arial"/>
        </w:rPr>
        <w:t>Resta in ogni caso precisato che costituisce onere a carico del beneficiario il risarcimento degli importi dei danni, o di parte di essi, che non risultino risarcibili in relazione alla eventuale pattuizione di scoperti e/o franchigie e limitazioni contrattuali ovvero in ragione della sottoscrizione di assicurazioni insufficienti, la cui stipula non esonera il beneficiario dalle responsabilità̀ incombenti sullo stesso o sulle persone della cui opera si avvale, né lo esonera dal rispondere di quanto non coperto, totalmente o parzialmente, dalle sopra richiamate coperture assicurative.</w:t>
      </w:r>
    </w:p>
    <w:p w14:paraId="35815F25" w14:textId="77777777" w:rsidR="00952228" w:rsidRPr="00CD1D7C" w:rsidRDefault="00952228" w:rsidP="00952228">
      <w:pPr>
        <w:pStyle w:val="Corpotesto"/>
        <w:ind w:left="1182" w:right="325"/>
        <w:jc w:val="both"/>
        <w:rPr>
          <w:rFonts w:ascii="Arial" w:hAnsi="Arial" w:cs="Arial"/>
        </w:rPr>
      </w:pPr>
    </w:p>
    <w:p w14:paraId="1B10CE0C" w14:textId="2C3CD9EF" w:rsidR="002E4E71" w:rsidRPr="00CD1D7C" w:rsidRDefault="0079581F" w:rsidP="002E4E71">
      <w:pPr>
        <w:pStyle w:val="Corpotesto"/>
        <w:numPr>
          <w:ilvl w:val="1"/>
          <w:numId w:val="22"/>
        </w:numPr>
        <w:ind w:right="325"/>
        <w:jc w:val="both"/>
        <w:rPr>
          <w:rFonts w:ascii="Arial" w:hAnsi="Arial" w:cs="Arial"/>
        </w:rPr>
      </w:pPr>
      <w:r w:rsidRPr="00CD1D7C">
        <w:rPr>
          <w:rFonts w:ascii="Arial" w:eastAsia="Times New Roman" w:hAnsi="Arial" w:cs="Arial"/>
          <w:lang w:eastAsia="it-IT"/>
        </w:rPr>
        <w:t>Fideiussione</w:t>
      </w:r>
      <w:r w:rsidR="00595C2A" w:rsidRPr="00CD1D7C">
        <w:rPr>
          <w:rFonts w:ascii="Arial" w:eastAsia="Times New Roman" w:hAnsi="Arial" w:cs="Arial"/>
          <w:lang w:eastAsia="it-IT"/>
        </w:rPr>
        <w:t>/polizza assicurativa</w:t>
      </w:r>
      <w:r w:rsidRPr="00CD1D7C">
        <w:rPr>
          <w:rFonts w:ascii="Arial" w:eastAsia="Times New Roman" w:hAnsi="Arial" w:cs="Arial"/>
          <w:lang w:eastAsia="it-IT"/>
        </w:rPr>
        <w:t xml:space="preserve">. </w:t>
      </w:r>
    </w:p>
    <w:p w14:paraId="03F9E036" w14:textId="4C1D4C9C" w:rsidR="00595C2A" w:rsidRPr="00CD1D7C" w:rsidRDefault="0077744B" w:rsidP="002E4E71">
      <w:pPr>
        <w:pStyle w:val="Corpotesto"/>
        <w:ind w:left="1182" w:right="325"/>
        <w:jc w:val="both"/>
        <w:rPr>
          <w:rFonts w:ascii="Arial" w:hAnsi="Arial" w:cs="Arial"/>
        </w:rPr>
      </w:pPr>
      <w:r w:rsidRPr="00CD1D7C">
        <w:rPr>
          <w:rFonts w:ascii="Arial" w:eastAsia="Times New Roman" w:hAnsi="Arial" w:cs="Arial"/>
          <w:lang w:eastAsia="it-IT"/>
        </w:rPr>
        <w:lastRenderedPageBreak/>
        <w:t>Il</w:t>
      </w:r>
      <w:r w:rsidRPr="00CD1D7C">
        <w:rPr>
          <w:rFonts w:ascii="Arial" w:hAnsi="Arial" w:cs="Arial"/>
        </w:rPr>
        <w:t xml:space="preserve"> soggetto beneficiario ha stipulato </w:t>
      </w:r>
      <w:r w:rsidR="007208E5" w:rsidRPr="00CD1D7C">
        <w:rPr>
          <w:rFonts w:ascii="Arial" w:hAnsi="Arial" w:cs="Arial"/>
        </w:rPr>
        <w:t xml:space="preserve">e prodotto </w:t>
      </w:r>
      <w:r w:rsidRPr="00CD1D7C">
        <w:rPr>
          <w:rFonts w:ascii="Arial" w:hAnsi="Arial" w:cs="Arial"/>
        </w:rPr>
        <w:t xml:space="preserve">apposita fideiussione bancaria/assicurativa a garanzia del </w:t>
      </w:r>
      <w:r w:rsidR="00F67726" w:rsidRPr="00CD1D7C">
        <w:rPr>
          <w:rFonts w:ascii="Arial" w:hAnsi="Arial" w:cs="Arial"/>
        </w:rPr>
        <w:t>Contributo complessivo concesso dalla Regione.</w:t>
      </w:r>
    </w:p>
    <w:p w14:paraId="35740FF4" w14:textId="5009E5B4" w:rsidR="006909F1" w:rsidRPr="00CD1D7C" w:rsidRDefault="0077744B" w:rsidP="00595C2A">
      <w:pPr>
        <w:pStyle w:val="Corpotesto"/>
        <w:ind w:left="1182" w:right="325"/>
        <w:jc w:val="both"/>
        <w:rPr>
          <w:rFonts w:ascii="Arial" w:hAnsi="Arial" w:cs="Arial"/>
        </w:rPr>
      </w:pPr>
      <w:r w:rsidRPr="00CD1D7C">
        <w:rPr>
          <w:rFonts w:ascii="Arial" w:hAnsi="Arial" w:cs="Arial"/>
        </w:rPr>
        <w:t>La garanzia cesserà di avere effetto alla data di approvazione da parte dell’Autorità di rendicontazione finale che certifichi la regolare esecuzione dei servizi e interventi del progetto, il regolare adempimento da parte dello stesso degli impegni assunti e la regolare rendicontazione degli stessi.</w:t>
      </w:r>
      <w:r w:rsidR="00595C2A" w:rsidRPr="00CD1D7C">
        <w:rPr>
          <w:rFonts w:ascii="Arial" w:hAnsi="Arial" w:cs="Arial"/>
        </w:rPr>
        <w:t xml:space="preserve"> </w:t>
      </w:r>
      <w:r w:rsidRPr="00CD1D7C">
        <w:rPr>
          <w:rFonts w:ascii="Arial" w:hAnsi="Arial" w:cs="Arial"/>
        </w:rPr>
        <w:t>A seguito dell’accertamento da parte dell’Amministrazione Regionale della documentazione presentata, si procederà allo svincolo della polizza bancaria e/o assicurativa a garanzia.</w:t>
      </w:r>
    </w:p>
    <w:p w14:paraId="754B2E61" w14:textId="77777777" w:rsidR="006909F1" w:rsidRPr="00CD1D7C" w:rsidRDefault="006909F1" w:rsidP="007208E5">
      <w:pPr>
        <w:pStyle w:val="Corpotesto"/>
        <w:ind w:left="284" w:right="325"/>
        <w:jc w:val="both"/>
        <w:rPr>
          <w:rFonts w:ascii="Arial" w:hAnsi="Arial" w:cs="Arial"/>
        </w:rPr>
      </w:pPr>
    </w:p>
    <w:p w14:paraId="603F4642" w14:textId="0DF00ED4" w:rsidR="006909F1" w:rsidRPr="00CD1D7C" w:rsidRDefault="0077744B" w:rsidP="00A0735A">
      <w:pPr>
        <w:pStyle w:val="Titolo1"/>
        <w:ind w:left="851" w:right="325"/>
        <w:jc w:val="center"/>
        <w:rPr>
          <w:sz w:val="22"/>
          <w:szCs w:val="22"/>
        </w:rPr>
      </w:pPr>
      <w:r w:rsidRPr="00CD1D7C">
        <w:rPr>
          <w:sz w:val="22"/>
          <w:szCs w:val="22"/>
        </w:rPr>
        <w:t>Art.</w:t>
      </w:r>
      <w:r w:rsidRPr="00CD1D7C">
        <w:rPr>
          <w:spacing w:val="-3"/>
          <w:sz w:val="22"/>
          <w:szCs w:val="22"/>
        </w:rPr>
        <w:t xml:space="preserve"> </w:t>
      </w:r>
      <w:r w:rsidR="006C50A3" w:rsidRPr="00CD1D7C">
        <w:rPr>
          <w:sz w:val="22"/>
          <w:szCs w:val="22"/>
        </w:rPr>
        <w:t>11</w:t>
      </w:r>
      <w:r w:rsidRPr="00CD1D7C">
        <w:rPr>
          <w:spacing w:val="-4"/>
          <w:sz w:val="22"/>
          <w:szCs w:val="22"/>
        </w:rPr>
        <w:t xml:space="preserve"> </w:t>
      </w:r>
      <w:r w:rsidRPr="00CD1D7C">
        <w:rPr>
          <w:sz w:val="22"/>
          <w:szCs w:val="22"/>
        </w:rPr>
        <w:t>- Verifiche</w:t>
      </w:r>
      <w:r w:rsidRPr="00CD1D7C">
        <w:rPr>
          <w:spacing w:val="-2"/>
          <w:sz w:val="22"/>
          <w:szCs w:val="22"/>
        </w:rPr>
        <w:t xml:space="preserve"> </w:t>
      </w:r>
      <w:r w:rsidRPr="00CD1D7C">
        <w:rPr>
          <w:sz w:val="22"/>
          <w:szCs w:val="22"/>
        </w:rPr>
        <w:t>e</w:t>
      </w:r>
      <w:r w:rsidRPr="00CD1D7C">
        <w:rPr>
          <w:spacing w:val="-2"/>
          <w:sz w:val="22"/>
          <w:szCs w:val="22"/>
        </w:rPr>
        <w:t xml:space="preserve"> </w:t>
      </w:r>
      <w:r w:rsidRPr="00CD1D7C">
        <w:rPr>
          <w:sz w:val="22"/>
          <w:szCs w:val="22"/>
        </w:rPr>
        <w:t>recuperi</w:t>
      </w:r>
    </w:p>
    <w:p w14:paraId="7677381A" w14:textId="644C85ED" w:rsidR="006909F1" w:rsidRPr="00CD1D7C" w:rsidRDefault="006C50A3" w:rsidP="00A0735A">
      <w:pPr>
        <w:pStyle w:val="Paragrafoelenco"/>
        <w:tabs>
          <w:tab w:val="left" w:pos="922"/>
        </w:tabs>
        <w:ind w:left="851" w:right="325"/>
        <w:jc w:val="both"/>
        <w:rPr>
          <w:rFonts w:ascii="Arial" w:hAnsi="Arial" w:cs="Arial"/>
        </w:rPr>
      </w:pPr>
      <w:r w:rsidRPr="00CD1D7C">
        <w:rPr>
          <w:rFonts w:ascii="Arial" w:hAnsi="Arial" w:cs="Arial"/>
        </w:rPr>
        <w:t>11.1</w:t>
      </w:r>
      <w:r w:rsidR="0077744B" w:rsidRPr="00CD1D7C">
        <w:rPr>
          <w:rFonts w:ascii="Arial" w:hAnsi="Arial" w:cs="Arial"/>
        </w:rPr>
        <w:tab/>
        <w:t>La Regione Calabria si riserva il diritto di esercitare, in ogni tempo, con le modalità che riterrà opportune, verifiche e controlli sull'avanzamento finanziario, procedurale e fisico dell'Intervento, oltre che il rispetto degli obblighi previsti dalla normativa vigente</w:t>
      </w:r>
      <w:r w:rsidR="00D01A75" w:rsidRPr="00CD1D7C">
        <w:rPr>
          <w:rFonts w:ascii="Arial" w:hAnsi="Arial" w:cs="Arial"/>
        </w:rPr>
        <w:t xml:space="preserve"> nazionale e comunitaria, nonché dall’</w:t>
      </w:r>
      <w:r w:rsidR="0077744B" w:rsidRPr="00CD1D7C">
        <w:rPr>
          <w:rFonts w:ascii="Arial" w:hAnsi="Arial" w:cs="Arial"/>
        </w:rPr>
        <w:t xml:space="preserve">Avviso </w:t>
      </w:r>
      <w:r w:rsidR="00D01A75" w:rsidRPr="00CD1D7C">
        <w:rPr>
          <w:rFonts w:ascii="Arial" w:hAnsi="Arial" w:cs="Arial"/>
        </w:rPr>
        <w:t>e sulla</w:t>
      </w:r>
      <w:r w:rsidR="0077744B" w:rsidRPr="00CD1D7C">
        <w:rPr>
          <w:rFonts w:ascii="Arial" w:hAnsi="Arial" w:cs="Arial"/>
        </w:rPr>
        <w:t xml:space="preserve"> veridicità delle dichiarazioni e informazioni prodotte dal Beneficiario.</w:t>
      </w:r>
    </w:p>
    <w:p w14:paraId="56B02D63" w14:textId="77777777" w:rsidR="006909F1" w:rsidRPr="00CD1D7C" w:rsidRDefault="0077744B" w:rsidP="00A0735A">
      <w:pPr>
        <w:pStyle w:val="Paragrafoelenco"/>
        <w:tabs>
          <w:tab w:val="left" w:pos="922"/>
        </w:tabs>
        <w:ind w:left="851" w:right="325"/>
        <w:jc w:val="both"/>
        <w:rPr>
          <w:rFonts w:ascii="Arial" w:hAnsi="Arial" w:cs="Arial"/>
        </w:rPr>
      </w:pPr>
      <w:r w:rsidRPr="00CD1D7C">
        <w:rPr>
          <w:rFonts w:ascii="Arial" w:hAnsi="Arial" w:cs="Arial"/>
        </w:rPr>
        <w:t>Tali verifiche non sollevano, in ogni caso, il Beneficiario dalla piena ed esclusiva responsabilità della regolare e perfetta esecuzione dell’intervento.</w:t>
      </w:r>
    </w:p>
    <w:p w14:paraId="3FCA1731" w14:textId="77777777" w:rsidR="006909F1" w:rsidRPr="00CD1D7C" w:rsidRDefault="0077744B" w:rsidP="00A0735A">
      <w:pPr>
        <w:pStyle w:val="Paragrafoelenco"/>
        <w:tabs>
          <w:tab w:val="left" w:pos="922"/>
        </w:tabs>
        <w:ind w:left="851" w:right="325"/>
        <w:jc w:val="both"/>
        <w:rPr>
          <w:rFonts w:ascii="Arial" w:hAnsi="Arial" w:cs="Arial"/>
        </w:rPr>
      </w:pPr>
      <w:r w:rsidRPr="00CD1D7C">
        <w:rPr>
          <w:rFonts w:ascii="Arial" w:hAnsi="Arial" w:cs="Arial"/>
        </w:rPr>
        <w:t>La Regione Calabria rimane estranea ad ogni rapporto comunque nascente con terzi in dipendenza della realizzazione dell’intervento. Le verifiche effettuate riguardano esclusivamente i rapporti che intercorrono con il Beneficiario.</w:t>
      </w:r>
    </w:p>
    <w:p w14:paraId="6886274B" w14:textId="0AEF95E3" w:rsidR="00FE6BD3" w:rsidRPr="00CD1D7C" w:rsidRDefault="00FE6BD3" w:rsidP="00A0735A">
      <w:pPr>
        <w:pStyle w:val="Paragrafoelenco"/>
        <w:tabs>
          <w:tab w:val="left" w:pos="922"/>
        </w:tabs>
        <w:ind w:left="851" w:right="325"/>
        <w:jc w:val="both"/>
        <w:rPr>
          <w:rFonts w:ascii="Arial" w:hAnsi="Arial" w:cs="Arial"/>
        </w:rPr>
      </w:pPr>
      <w:r w:rsidRPr="00CD1D7C">
        <w:rPr>
          <w:rFonts w:ascii="Arial" w:hAnsi="Arial" w:cs="Arial"/>
        </w:rPr>
        <w:t>11.2 Il Beneficiario si impegna alla conservazione della documentazione relativa all’intervento, secondo quanto previsto da</w:t>
      </w:r>
      <w:r w:rsidR="003F32E7" w:rsidRPr="00CD1D7C">
        <w:rPr>
          <w:rFonts w:ascii="Arial" w:hAnsi="Arial" w:cs="Arial"/>
        </w:rPr>
        <w:t>lla presente convenzione</w:t>
      </w:r>
      <w:r w:rsidRPr="00CD1D7C">
        <w:rPr>
          <w:rFonts w:ascii="Arial" w:hAnsi="Arial" w:cs="Arial"/>
        </w:rPr>
        <w:t xml:space="preserve"> e dagli ulteriori provvedimenti regionali inerenti alla procedura, nonché a consentire le verifiche in loco, a favore delle autorità di controllo entro i termini temporali previsti dai regolamenti comunitari applicabili.</w:t>
      </w:r>
    </w:p>
    <w:p w14:paraId="7D9E538A" w14:textId="77777777" w:rsidR="00FE6BD3" w:rsidRPr="00CD1D7C" w:rsidRDefault="00FE6BD3" w:rsidP="00A0735A">
      <w:pPr>
        <w:pStyle w:val="Paragrafoelenco"/>
        <w:tabs>
          <w:tab w:val="left" w:pos="922"/>
        </w:tabs>
        <w:ind w:left="851" w:right="325"/>
        <w:jc w:val="both"/>
        <w:rPr>
          <w:rFonts w:ascii="Arial" w:hAnsi="Arial" w:cs="Arial"/>
        </w:rPr>
      </w:pPr>
      <w:r w:rsidRPr="00CD1D7C">
        <w:rPr>
          <w:rFonts w:ascii="Arial" w:hAnsi="Arial" w:cs="Arial"/>
        </w:rPr>
        <w:t xml:space="preserve">In caso di verifica, in sede di controllo, del mancato pieno rispetto delle discipline comunitarie, nazionali e regionali, anche se non penalmente rilevanti, l’Amministrazione regionale procederà alla revoca totale del contributo e al recupero delle somme eventualmente già erogate. </w:t>
      </w:r>
    </w:p>
    <w:p w14:paraId="18B56557" w14:textId="77777777" w:rsidR="006909F1" w:rsidRPr="00CD1D7C" w:rsidRDefault="006909F1" w:rsidP="00A0735A">
      <w:pPr>
        <w:pStyle w:val="Corpotesto"/>
        <w:ind w:left="851" w:right="325"/>
        <w:jc w:val="both"/>
        <w:rPr>
          <w:rFonts w:ascii="Arial" w:hAnsi="Arial" w:cs="Arial"/>
          <w:color w:val="FF0000"/>
        </w:rPr>
      </w:pPr>
    </w:p>
    <w:p w14:paraId="01FD7D4C" w14:textId="20223BF7" w:rsidR="006909F1" w:rsidRPr="00CD1D7C" w:rsidRDefault="0077744B" w:rsidP="00A0735A">
      <w:pPr>
        <w:pStyle w:val="Titolo1"/>
        <w:spacing w:line="253" w:lineRule="exact"/>
        <w:ind w:left="851" w:right="325"/>
        <w:jc w:val="center"/>
        <w:rPr>
          <w:sz w:val="22"/>
          <w:szCs w:val="22"/>
        </w:rPr>
      </w:pPr>
      <w:r w:rsidRPr="00CD1D7C">
        <w:rPr>
          <w:sz w:val="22"/>
          <w:szCs w:val="22"/>
        </w:rPr>
        <w:t>Art.</w:t>
      </w:r>
      <w:r w:rsidRPr="00CD1D7C">
        <w:rPr>
          <w:spacing w:val="-2"/>
          <w:sz w:val="22"/>
          <w:szCs w:val="22"/>
        </w:rPr>
        <w:t xml:space="preserve"> </w:t>
      </w:r>
      <w:r w:rsidRPr="00CD1D7C">
        <w:rPr>
          <w:sz w:val="22"/>
          <w:szCs w:val="22"/>
        </w:rPr>
        <w:t>1</w:t>
      </w:r>
      <w:r w:rsidR="00D11C79" w:rsidRPr="00CD1D7C">
        <w:rPr>
          <w:sz w:val="22"/>
          <w:szCs w:val="22"/>
        </w:rPr>
        <w:t>2</w:t>
      </w:r>
      <w:r w:rsidRPr="00CD1D7C">
        <w:rPr>
          <w:spacing w:val="-4"/>
          <w:sz w:val="22"/>
          <w:szCs w:val="22"/>
        </w:rPr>
        <w:t xml:space="preserve"> </w:t>
      </w:r>
      <w:r w:rsidRPr="00CD1D7C">
        <w:rPr>
          <w:sz w:val="22"/>
          <w:szCs w:val="22"/>
        </w:rPr>
        <w:t>- Efficacia</w:t>
      </w:r>
      <w:r w:rsidRPr="00CD1D7C">
        <w:rPr>
          <w:spacing w:val="-2"/>
          <w:sz w:val="22"/>
          <w:szCs w:val="22"/>
        </w:rPr>
        <w:t xml:space="preserve"> </w:t>
      </w:r>
      <w:r w:rsidRPr="00CD1D7C">
        <w:rPr>
          <w:sz w:val="22"/>
          <w:szCs w:val="22"/>
        </w:rPr>
        <w:t>e</w:t>
      </w:r>
      <w:r w:rsidRPr="00CD1D7C">
        <w:rPr>
          <w:spacing w:val="-4"/>
          <w:sz w:val="22"/>
          <w:szCs w:val="22"/>
        </w:rPr>
        <w:t xml:space="preserve"> </w:t>
      </w:r>
      <w:r w:rsidRPr="00CD1D7C">
        <w:rPr>
          <w:sz w:val="22"/>
          <w:szCs w:val="22"/>
        </w:rPr>
        <w:t>Modifiche</w:t>
      </w:r>
      <w:r w:rsidRPr="00CD1D7C">
        <w:rPr>
          <w:spacing w:val="-1"/>
          <w:sz w:val="22"/>
          <w:szCs w:val="22"/>
        </w:rPr>
        <w:t xml:space="preserve"> </w:t>
      </w:r>
      <w:r w:rsidRPr="00CD1D7C">
        <w:rPr>
          <w:sz w:val="22"/>
          <w:szCs w:val="22"/>
        </w:rPr>
        <w:t>di</w:t>
      </w:r>
      <w:r w:rsidRPr="00CD1D7C">
        <w:rPr>
          <w:spacing w:val="1"/>
          <w:sz w:val="22"/>
          <w:szCs w:val="22"/>
        </w:rPr>
        <w:t xml:space="preserve"> </w:t>
      </w:r>
      <w:r w:rsidRPr="00CD1D7C">
        <w:rPr>
          <w:sz w:val="22"/>
          <w:szCs w:val="22"/>
        </w:rPr>
        <w:t>progetto</w:t>
      </w:r>
    </w:p>
    <w:p w14:paraId="74BC730B" w14:textId="636FC8E8" w:rsidR="006909F1" w:rsidRPr="00CD1D7C" w:rsidRDefault="007208E5" w:rsidP="00A0735A">
      <w:pPr>
        <w:pStyle w:val="Paragrafoelenco"/>
        <w:tabs>
          <w:tab w:val="left" w:pos="922"/>
        </w:tabs>
        <w:ind w:left="851" w:right="325"/>
        <w:jc w:val="both"/>
        <w:rPr>
          <w:rFonts w:ascii="Arial" w:hAnsi="Arial" w:cs="Arial"/>
        </w:rPr>
      </w:pPr>
      <w:r w:rsidRPr="00CD1D7C">
        <w:rPr>
          <w:rFonts w:ascii="Arial" w:hAnsi="Arial" w:cs="Arial"/>
        </w:rPr>
        <w:t>1</w:t>
      </w:r>
      <w:r w:rsidR="00D11C79" w:rsidRPr="00CD1D7C">
        <w:rPr>
          <w:rFonts w:ascii="Arial" w:hAnsi="Arial" w:cs="Arial"/>
        </w:rPr>
        <w:t>2</w:t>
      </w:r>
      <w:r w:rsidRPr="00CD1D7C">
        <w:rPr>
          <w:rFonts w:ascii="Arial" w:hAnsi="Arial" w:cs="Arial"/>
        </w:rPr>
        <w:t>.1</w:t>
      </w:r>
      <w:r w:rsidRPr="00CD1D7C">
        <w:rPr>
          <w:rFonts w:ascii="Arial" w:hAnsi="Arial" w:cs="Arial"/>
        </w:rPr>
        <w:tab/>
      </w:r>
      <w:r w:rsidR="0077744B" w:rsidRPr="00CD1D7C">
        <w:rPr>
          <w:rFonts w:ascii="Arial" w:hAnsi="Arial" w:cs="Arial"/>
        </w:rPr>
        <w:t>La</w:t>
      </w:r>
      <w:r w:rsidR="0077744B" w:rsidRPr="00CD1D7C">
        <w:rPr>
          <w:rFonts w:ascii="Arial" w:hAnsi="Arial" w:cs="Arial"/>
          <w:spacing w:val="1"/>
        </w:rPr>
        <w:t xml:space="preserve"> </w:t>
      </w:r>
      <w:r w:rsidR="0077744B" w:rsidRPr="00CD1D7C">
        <w:rPr>
          <w:rFonts w:ascii="Arial" w:hAnsi="Arial" w:cs="Arial"/>
        </w:rPr>
        <w:t>presente</w:t>
      </w:r>
      <w:r w:rsidR="0077744B" w:rsidRPr="00CD1D7C">
        <w:rPr>
          <w:rFonts w:ascii="Arial" w:hAnsi="Arial" w:cs="Arial"/>
          <w:spacing w:val="1"/>
        </w:rPr>
        <w:t xml:space="preserve"> </w:t>
      </w:r>
      <w:r w:rsidR="0077744B" w:rsidRPr="00CD1D7C">
        <w:rPr>
          <w:rFonts w:ascii="Arial" w:hAnsi="Arial" w:cs="Arial"/>
        </w:rPr>
        <w:t>Convenzione,</w:t>
      </w:r>
      <w:r w:rsidR="0077744B" w:rsidRPr="00CD1D7C">
        <w:rPr>
          <w:rFonts w:ascii="Arial" w:hAnsi="Arial" w:cs="Arial"/>
          <w:spacing w:val="1"/>
        </w:rPr>
        <w:t xml:space="preserve"> </w:t>
      </w:r>
      <w:r w:rsidR="0077744B" w:rsidRPr="00CD1D7C">
        <w:rPr>
          <w:rFonts w:ascii="Arial" w:hAnsi="Arial" w:cs="Arial"/>
        </w:rPr>
        <w:t>salvo ipotesi di revoca</w:t>
      </w:r>
      <w:r w:rsidR="0077744B" w:rsidRPr="00CD1D7C">
        <w:rPr>
          <w:rFonts w:ascii="Arial" w:hAnsi="Arial" w:cs="Arial"/>
          <w:spacing w:val="1"/>
        </w:rPr>
        <w:t xml:space="preserve"> </w:t>
      </w:r>
      <w:r w:rsidR="0077744B" w:rsidRPr="00CD1D7C">
        <w:rPr>
          <w:rFonts w:ascii="Arial" w:hAnsi="Arial" w:cs="Arial"/>
        </w:rPr>
        <w:t>parziale</w:t>
      </w:r>
      <w:r w:rsidR="0077744B" w:rsidRPr="00CD1D7C">
        <w:rPr>
          <w:rFonts w:ascii="Arial" w:hAnsi="Arial" w:cs="Arial"/>
          <w:spacing w:val="1"/>
        </w:rPr>
        <w:t xml:space="preserve"> </w:t>
      </w:r>
      <w:r w:rsidR="0077744B" w:rsidRPr="00CD1D7C">
        <w:rPr>
          <w:rFonts w:ascii="Arial" w:hAnsi="Arial" w:cs="Arial"/>
        </w:rPr>
        <w:t>o totale per giustificati motivi,</w:t>
      </w:r>
      <w:r w:rsidR="0077744B" w:rsidRPr="00CD1D7C">
        <w:rPr>
          <w:rFonts w:ascii="Arial" w:hAnsi="Arial" w:cs="Arial"/>
          <w:spacing w:val="1"/>
        </w:rPr>
        <w:t xml:space="preserve"> </w:t>
      </w:r>
      <w:r w:rsidR="0077744B" w:rsidRPr="00CD1D7C">
        <w:rPr>
          <w:rFonts w:ascii="Arial" w:hAnsi="Arial" w:cs="Arial"/>
        </w:rPr>
        <w:t>avrà validità ed efficacia dalla data di inizio delle attività, fino al conforme adempimento di tutte le</w:t>
      </w:r>
      <w:r w:rsidR="0077744B" w:rsidRPr="00CD1D7C">
        <w:rPr>
          <w:rFonts w:ascii="Arial" w:hAnsi="Arial" w:cs="Arial"/>
          <w:spacing w:val="1"/>
        </w:rPr>
        <w:t xml:space="preserve"> </w:t>
      </w:r>
      <w:r w:rsidR="0077744B" w:rsidRPr="00CD1D7C">
        <w:rPr>
          <w:rFonts w:ascii="Arial" w:hAnsi="Arial" w:cs="Arial"/>
        </w:rPr>
        <w:t>obbligazioni</w:t>
      </w:r>
      <w:r w:rsidR="0077744B" w:rsidRPr="00CD1D7C">
        <w:rPr>
          <w:rFonts w:ascii="Arial" w:hAnsi="Arial" w:cs="Arial"/>
          <w:spacing w:val="-1"/>
        </w:rPr>
        <w:t xml:space="preserve"> </w:t>
      </w:r>
      <w:r w:rsidR="0077744B" w:rsidRPr="00CD1D7C">
        <w:rPr>
          <w:rFonts w:ascii="Arial" w:hAnsi="Arial" w:cs="Arial"/>
        </w:rPr>
        <w:t>contrattuali ivi previste.</w:t>
      </w:r>
    </w:p>
    <w:p w14:paraId="32F37A40" w14:textId="1B059986" w:rsidR="006909F1" w:rsidRPr="00CD1D7C" w:rsidRDefault="003F32E7" w:rsidP="00A0735A">
      <w:pPr>
        <w:pStyle w:val="Corpotesto"/>
        <w:ind w:left="851" w:right="325"/>
        <w:jc w:val="both"/>
        <w:rPr>
          <w:rFonts w:ascii="Arial" w:hAnsi="Arial" w:cs="Arial"/>
        </w:rPr>
      </w:pPr>
      <w:r w:rsidRPr="00CD1D7C">
        <w:rPr>
          <w:rFonts w:ascii="Arial" w:hAnsi="Arial" w:cs="Arial"/>
        </w:rPr>
        <w:t>F</w:t>
      </w:r>
      <w:r w:rsidR="00CE0BE9" w:rsidRPr="00CD1D7C">
        <w:rPr>
          <w:rFonts w:ascii="Arial" w:hAnsi="Arial" w:cs="Arial"/>
        </w:rPr>
        <w:t xml:space="preserve">atto salvo quanto previsto dall’art. 3 della presente convenzione, </w:t>
      </w:r>
      <w:r w:rsidRPr="00CD1D7C">
        <w:rPr>
          <w:rFonts w:ascii="Arial" w:hAnsi="Arial" w:cs="Arial"/>
        </w:rPr>
        <w:t>non sono ammesse variazioni al progetto.</w:t>
      </w:r>
    </w:p>
    <w:p w14:paraId="4A61755B" w14:textId="5B852E76" w:rsidR="007208E5" w:rsidRDefault="007208E5" w:rsidP="00172062">
      <w:pPr>
        <w:pStyle w:val="Paragrafoelenco"/>
        <w:tabs>
          <w:tab w:val="left" w:pos="922"/>
        </w:tabs>
        <w:ind w:left="851" w:right="325"/>
        <w:jc w:val="both"/>
        <w:rPr>
          <w:rFonts w:ascii="Arial" w:hAnsi="Arial" w:cs="Arial"/>
        </w:rPr>
      </w:pPr>
      <w:r w:rsidRPr="00CD1D7C">
        <w:rPr>
          <w:rFonts w:ascii="Arial" w:hAnsi="Arial" w:cs="Arial"/>
        </w:rPr>
        <w:t>1</w:t>
      </w:r>
      <w:r w:rsidR="00D11C79" w:rsidRPr="00CD1D7C">
        <w:rPr>
          <w:rFonts w:ascii="Arial" w:hAnsi="Arial" w:cs="Arial"/>
        </w:rPr>
        <w:t>2</w:t>
      </w:r>
      <w:r w:rsidRPr="00CD1D7C">
        <w:rPr>
          <w:rFonts w:ascii="Arial" w:hAnsi="Arial" w:cs="Arial"/>
        </w:rPr>
        <w:t>.</w:t>
      </w:r>
      <w:r w:rsidR="00D11C79" w:rsidRPr="00CD1D7C">
        <w:rPr>
          <w:rFonts w:ascii="Arial" w:hAnsi="Arial" w:cs="Arial"/>
        </w:rPr>
        <w:t>2</w:t>
      </w:r>
      <w:r w:rsidRPr="00CD1D7C">
        <w:rPr>
          <w:rFonts w:ascii="Arial" w:hAnsi="Arial" w:cs="Arial"/>
        </w:rPr>
        <w:tab/>
      </w:r>
      <w:r w:rsidR="0077744B" w:rsidRPr="00CD1D7C">
        <w:rPr>
          <w:rFonts w:ascii="Arial" w:hAnsi="Arial" w:cs="Arial"/>
        </w:rPr>
        <w:t>La Regione potrà modificare unilateralmente la presente Convenzione in conseguenza di</w:t>
      </w:r>
      <w:r w:rsidR="0077744B" w:rsidRPr="00CD1D7C">
        <w:rPr>
          <w:rFonts w:ascii="Arial" w:hAnsi="Arial" w:cs="Arial"/>
          <w:spacing w:val="1"/>
        </w:rPr>
        <w:t xml:space="preserve"> </w:t>
      </w:r>
      <w:r w:rsidR="0077744B" w:rsidRPr="00CD1D7C">
        <w:rPr>
          <w:rFonts w:ascii="Arial" w:hAnsi="Arial" w:cs="Arial"/>
        </w:rPr>
        <w:t>esigenze</w:t>
      </w:r>
      <w:r w:rsidR="0077744B" w:rsidRPr="00CD1D7C">
        <w:rPr>
          <w:rFonts w:ascii="Arial" w:hAnsi="Arial" w:cs="Arial"/>
          <w:spacing w:val="-1"/>
        </w:rPr>
        <w:t xml:space="preserve"> </w:t>
      </w:r>
      <w:r w:rsidR="0077744B" w:rsidRPr="00CD1D7C">
        <w:rPr>
          <w:rFonts w:ascii="Arial" w:hAnsi="Arial" w:cs="Arial"/>
        </w:rPr>
        <w:t>sopravvenute</w:t>
      </w:r>
      <w:r w:rsidR="0077744B" w:rsidRPr="00CD1D7C">
        <w:rPr>
          <w:rFonts w:ascii="Arial" w:hAnsi="Arial" w:cs="Arial"/>
          <w:spacing w:val="-1"/>
        </w:rPr>
        <w:t xml:space="preserve"> </w:t>
      </w:r>
      <w:r w:rsidR="0077744B" w:rsidRPr="00CD1D7C">
        <w:rPr>
          <w:rFonts w:ascii="Arial" w:hAnsi="Arial" w:cs="Arial"/>
        </w:rPr>
        <w:t>di interesse</w:t>
      </w:r>
      <w:r w:rsidR="0077744B" w:rsidRPr="00CD1D7C">
        <w:rPr>
          <w:rFonts w:ascii="Arial" w:hAnsi="Arial" w:cs="Arial"/>
          <w:spacing w:val="-1"/>
        </w:rPr>
        <w:t xml:space="preserve"> </w:t>
      </w:r>
      <w:r w:rsidR="0077744B" w:rsidRPr="00CD1D7C">
        <w:rPr>
          <w:rFonts w:ascii="Arial" w:hAnsi="Arial" w:cs="Arial"/>
        </w:rPr>
        <w:t>pubblico.</w:t>
      </w:r>
    </w:p>
    <w:p w14:paraId="1F5451E4" w14:textId="77777777" w:rsidR="00172062" w:rsidRPr="00172062" w:rsidRDefault="00172062" w:rsidP="00172062">
      <w:pPr>
        <w:pStyle w:val="Paragrafoelenco"/>
        <w:tabs>
          <w:tab w:val="left" w:pos="922"/>
        </w:tabs>
        <w:ind w:left="851" w:right="325"/>
        <w:jc w:val="both"/>
        <w:rPr>
          <w:rFonts w:ascii="Arial" w:hAnsi="Arial" w:cs="Arial"/>
        </w:rPr>
      </w:pPr>
    </w:p>
    <w:p w14:paraId="0E16E199" w14:textId="31966340" w:rsidR="006909F1" w:rsidRPr="00CD1D7C" w:rsidRDefault="0077744B" w:rsidP="00A0735A">
      <w:pPr>
        <w:pStyle w:val="Titolo1"/>
        <w:spacing w:before="94"/>
        <w:ind w:left="851" w:right="325"/>
        <w:jc w:val="center"/>
        <w:rPr>
          <w:sz w:val="22"/>
          <w:szCs w:val="22"/>
        </w:rPr>
      </w:pPr>
      <w:r w:rsidRPr="00CD1D7C">
        <w:rPr>
          <w:sz w:val="22"/>
          <w:szCs w:val="22"/>
        </w:rPr>
        <w:t>Art.</w:t>
      </w:r>
      <w:r w:rsidRPr="00CD1D7C">
        <w:rPr>
          <w:spacing w:val="-3"/>
          <w:sz w:val="22"/>
          <w:szCs w:val="22"/>
        </w:rPr>
        <w:t xml:space="preserve"> </w:t>
      </w:r>
      <w:r w:rsidRPr="00CD1D7C">
        <w:rPr>
          <w:sz w:val="22"/>
          <w:szCs w:val="22"/>
        </w:rPr>
        <w:t>1</w:t>
      </w:r>
      <w:r w:rsidR="00536C2A" w:rsidRPr="00CD1D7C">
        <w:rPr>
          <w:sz w:val="22"/>
          <w:szCs w:val="22"/>
        </w:rPr>
        <w:t>3</w:t>
      </w:r>
      <w:r w:rsidRPr="00CD1D7C">
        <w:rPr>
          <w:spacing w:val="-5"/>
          <w:sz w:val="22"/>
          <w:szCs w:val="22"/>
        </w:rPr>
        <w:t xml:space="preserve"> </w:t>
      </w:r>
      <w:r w:rsidRPr="00CD1D7C">
        <w:rPr>
          <w:sz w:val="22"/>
          <w:szCs w:val="22"/>
        </w:rPr>
        <w:t>-</w:t>
      </w:r>
      <w:r w:rsidRPr="00CD1D7C">
        <w:rPr>
          <w:spacing w:val="-1"/>
          <w:sz w:val="22"/>
          <w:szCs w:val="22"/>
        </w:rPr>
        <w:t xml:space="preserve"> </w:t>
      </w:r>
      <w:r w:rsidRPr="00CD1D7C">
        <w:rPr>
          <w:sz w:val="22"/>
          <w:szCs w:val="22"/>
        </w:rPr>
        <w:t xml:space="preserve">Revoca </w:t>
      </w:r>
      <w:r w:rsidR="00536C2A" w:rsidRPr="00CD1D7C">
        <w:rPr>
          <w:sz w:val="22"/>
          <w:szCs w:val="22"/>
        </w:rPr>
        <w:t xml:space="preserve">e decadenza </w:t>
      </w:r>
      <w:r w:rsidRPr="00CD1D7C">
        <w:rPr>
          <w:sz w:val="22"/>
          <w:szCs w:val="22"/>
        </w:rPr>
        <w:t>del contributo</w:t>
      </w:r>
    </w:p>
    <w:p w14:paraId="058F6286" w14:textId="2B6D64A9" w:rsidR="00536C2A" w:rsidRPr="00CD1D7C" w:rsidRDefault="0077744B" w:rsidP="00A0735A">
      <w:pPr>
        <w:pStyle w:val="Corpotesto"/>
        <w:ind w:left="851" w:right="325" w:hanging="425"/>
        <w:jc w:val="both"/>
        <w:rPr>
          <w:rFonts w:ascii="Arial" w:hAnsi="Arial" w:cs="Arial"/>
        </w:rPr>
      </w:pPr>
      <w:r w:rsidRPr="00CD1D7C">
        <w:rPr>
          <w:rFonts w:ascii="Arial" w:hAnsi="Arial" w:cs="Arial"/>
        </w:rPr>
        <w:t>1</w:t>
      </w:r>
      <w:r w:rsidR="00536C2A" w:rsidRPr="00CD1D7C">
        <w:rPr>
          <w:rFonts w:ascii="Arial" w:hAnsi="Arial" w:cs="Arial"/>
        </w:rPr>
        <w:t>3</w:t>
      </w:r>
      <w:r w:rsidRPr="00CD1D7C">
        <w:rPr>
          <w:rFonts w:ascii="Arial" w:hAnsi="Arial" w:cs="Arial"/>
        </w:rPr>
        <w:t>.1</w:t>
      </w:r>
      <w:r w:rsidR="007208E5" w:rsidRPr="00CD1D7C">
        <w:rPr>
          <w:rFonts w:ascii="Arial" w:hAnsi="Arial" w:cs="Arial"/>
        </w:rPr>
        <w:tab/>
      </w:r>
      <w:r w:rsidRPr="00CD1D7C">
        <w:rPr>
          <w:rFonts w:ascii="Arial" w:hAnsi="Arial" w:cs="Arial"/>
        </w:rPr>
        <w:t xml:space="preserve">Il contributo è revocato </w:t>
      </w:r>
      <w:r w:rsidR="00536C2A" w:rsidRPr="00CD1D7C">
        <w:rPr>
          <w:rFonts w:ascii="Arial" w:hAnsi="Arial" w:cs="Arial"/>
        </w:rPr>
        <w:t>o il Soggetto beneficiario è da intendersi decaduto dal finanziamento in caso di:</w:t>
      </w:r>
    </w:p>
    <w:p w14:paraId="68C3691F" w14:textId="1588AEE1" w:rsidR="00536C2A" w:rsidRPr="00CD1D7C" w:rsidRDefault="00536C2A" w:rsidP="00A0735A">
      <w:pPr>
        <w:pStyle w:val="Corpotesto"/>
        <w:ind w:left="851" w:right="325" w:hanging="284"/>
        <w:jc w:val="both"/>
        <w:rPr>
          <w:rFonts w:ascii="Arial" w:hAnsi="Arial" w:cs="Arial"/>
        </w:rPr>
      </w:pPr>
      <w:r w:rsidRPr="00CD1D7C">
        <w:rPr>
          <w:rFonts w:ascii="Arial" w:hAnsi="Arial" w:cs="Arial"/>
        </w:rPr>
        <w:t>a)</w:t>
      </w:r>
      <w:r w:rsidRPr="00CD1D7C">
        <w:rPr>
          <w:rFonts w:ascii="Arial" w:hAnsi="Arial" w:cs="Arial"/>
        </w:rPr>
        <w:tab/>
        <w:t>inosservanza e inadempienza delle disposizioni, prescrizioni e di tutti i vincoli previsti o richiamati dal</w:t>
      </w:r>
      <w:r w:rsidR="00F27EFB" w:rsidRPr="00CD1D7C">
        <w:rPr>
          <w:rFonts w:ascii="Arial" w:hAnsi="Arial" w:cs="Arial"/>
        </w:rPr>
        <w:t>la presente convenzione</w:t>
      </w:r>
      <w:r w:rsidRPr="00CD1D7C">
        <w:rPr>
          <w:rFonts w:ascii="Arial" w:hAnsi="Arial" w:cs="Arial"/>
        </w:rPr>
        <w:t>;</w:t>
      </w:r>
    </w:p>
    <w:p w14:paraId="2BA4BE2D" w14:textId="77777777" w:rsidR="00536C2A" w:rsidRPr="00CD1D7C" w:rsidRDefault="00536C2A" w:rsidP="00A0735A">
      <w:pPr>
        <w:pStyle w:val="Corpotesto"/>
        <w:ind w:left="851" w:right="325" w:hanging="284"/>
        <w:jc w:val="both"/>
        <w:rPr>
          <w:rFonts w:ascii="Arial" w:hAnsi="Arial" w:cs="Arial"/>
        </w:rPr>
      </w:pPr>
      <w:r w:rsidRPr="00CD1D7C">
        <w:rPr>
          <w:rFonts w:ascii="Arial" w:hAnsi="Arial" w:cs="Arial"/>
        </w:rPr>
        <w:t>b)</w:t>
      </w:r>
      <w:r w:rsidRPr="00CD1D7C">
        <w:rPr>
          <w:rFonts w:ascii="Arial" w:hAnsi="Arial" w:cs="Arial"/>
        </w:rPr>
        <w:tab/>
        <w:t xml:space="preserve">contributo concesso sulla base di dati, notizie o dichiarazioni rese, false, inesatte o reticenti ai sensi del D.P.R. 445/2000 e </w:t>
      </w:r>
      <w:proofErr w:type="spellStart"/>
      <w:r w:rsidRPr="00CD1D7C">
        <w:rPr>
          <w:rFonts w:ascii="Arial" w:hAnsi="Arial" w:cs="Arial"/>
        </w:rPr>
        <w:t>ss.mm.ii</w:t>
      </w:r>
      <w:proofErr w:type="spellEnd"/>
      <w:r w:rsidRPr="00CD1D7C">
        <w:rPr>
          <w:rFonts w:ascii="Arial" w:hAnsi="Arial" w:cs="Arial"/>
        </w:rPr>
        <w:t>., ferme restando le conseguenze previste dalle norme penali vigenti in materia;</w:t>
      </w:r>
    </w:p>
    <w:p w14:paraId="6A209E1C" w14:textId="72C316C8" w:rsidR="00536C2A" w:rsidRPr="00CD1D7C" w:rsidRDefault="00536C2A" w:rsidP="00A0735A">
      <w:pPr>
        <w:pStyle w:val="Corpotesto"/>
        <w:ind w:left="851" w:right="325" w:hanging="284"/>
        <w:jc w:val="both"/>
        <w:rPr>
          <w:rFonts w:ascii="Arial" w:hAnsi="Arial" w:cs="Arial"/>
        </w:rPr>
      </w:pPr>
      <w:r w:rsidRPr="00CD1D7C">
        <w:rPr>
          <w:rFonts w:ascii="Arial" w:hAnsi="Arial" w:cs="Arial"/>
        </w:rPr>
        <w:t>c)</w:t>
      </w:r>
      <w:r w:rsidRPr="00CD1D7C">
        <w:rPr>
          <w:rFonts w:ascii="Arial" w:hAnsi="Arial" w:cs="Arial"/>
        </w:rPr>
        <w:tab/>
      </w:r>
      <w:r w:rsidR="00F27EFB" w:rsidRPr="00CD1D7C">
        <w:rPr>
          <w:rFonts w:ascii="Arial" w:hAnsi="Arial" w:cs="Arial"/>
        </w:rPr>
        <w:t>in caso del venir meno anche di uno solo dei requisiti per la partecipazione all’Avviso pubblico;</w:t>
      </w:r>
      <w:r w:rsidRPr="00CD1D7C">
        <w:rPr>
          <w:rFonts w:ascii="Arial" w:hAnsi="Arial" w:cs="Arial"/>
        </w:rPr>
        <w:t xml:space="preserve"> </w:t>
      </w:r>
    </w:p>
    <w:p w14:paraId="63040D2F" w14:textId="495CFE5A" w:rsidR="006909F1" w:rsidRPr="00CD1D7C" w:rsidRDefault="00536C2A" w:rsidP="00A0735A">
      <w:pPr>
        <w:pStyle w:val="Corpotesto"/>
        <w:ind w:left="851" w:right="325" w:hanging="284"/>
        <w:jc w:val="both"/>
        <w:rPr>
          <w:rFonts w:ascii="Arial" w:hAnsi="Arial" w:cs="Arial"/>
        </w:rPr>
      </w:pPr>
      <w:r w:rsidRPr="00CD1D7C">
        <w:rPr>
          <w:rFonts w:ascii="Arial" w:hAnsi="Arial" w:cs="Arial"/>
        </w:rPr>
        <w:t>d)</w:t>
      </w:r>
      <w:r w:rsidRPr="00CD1D7C">
        <w:rPr>
          <w:rFonts w:ascii="Arial" w:hAnsi="Arial" w:cs="Arial"/>
        </w:rPr>
        <w:tab/>
        <w:t>l’assoggettamento a procedure di fallimento o altra procedura concorsuale (concordato preventivo, concordato fallimentare, liquidazione coatta amministrativa, amministrazione straordinaria), per effetto del comportamento fraudolento del Beneficiario;</w:t>
      </w:r>
    </w:p>
    <w:p w14:paraId="0F96A2D5" w14:textId="03018082" w:rsidR="00536C2A" w:rsidRPr="00CD1D7C" w:rsidRDefault="00536C2A" w:rsidP="00A0735A">
      <w:pPr>
        <w:pStyle w:val="Corpotesto"/>
        <w:ind w:left="851" w:right="325" w:hanging="284"/>
        <w:jc w:val="both"/>
        <w:rPr>
          <w:rFonts w:ascii="Arial" w:hAnsi="Arial" w:cs="Arial"/>
        </w:rPr>
      </w:pPr>
      <w:r w:rsidRPr="00CD1D7C">
        <w:rPr>
          <w:rFonts w:ascii="Arial" w:hAnsi="Arial" w:cs="Arial"/>
        </w:rPr>
        <w:t>e)</w:t>
      </w:r>
      <w:r w:rsidRPr="00CD1D7C">
        <w:rPr>
          <w:rFonts w:ascii="Arial" w:hAnsi="Arial" w:cs="Arial"/>
        </w:rPr>
        <w:tab/>
        <w:t xml:space="preserve">l’accertata violazione, in via definitiva, da parte degli organismi competenti, degli obblighi </w:t>
      </w:r>
      <w:r w:rsidRPr="00CD1D7C">
        <w:rPr>
          <w:rFonts w:ascii="Arial" w:hAnsi="Arial" w:cs="Arial"/>
        </w:rPr>
        <w:lastRenderedPageBreak/>
        <w:t>applicabili in materia di sicurezza degli ambienti di lavoro, di rispetto dei contratti collettivi di lavoro e in materia previdenziale ed assicurativa.</w:t>
      </w:r>
    </w:p>
    <w:p w14:paraId="3D902928" w14:textId="5ABB376B" w:rsidR="00536C2A" w:rsidRPr="00CD1D7C" w:rsidRDefault="00536C2A" w:rsidP="00A0735A">
      <w:pPr>
        <w:pStyle w:val="NormaleWeb"/>
        <w:spacing w:before="60" w:beforeAutospacing="0" w:after="0" w:afterAutospacing="0"/>
        <w:ind w:left="851"/>
        <w:jc w:val="both"/>
        <w:rPr>
          <w:rFonts w:ascii="Arial" w:hAnsi="Arial" w:cs="Arial"/>
          <w:sz w:val="22"/>
          <w:szCs w:val="22"/>
        </w:rPr>
      </w:pPr>
      <w:r w:rsidRPr="00CD1D7C">
        <w:rPr>
          <w:rFonts w:ascii="Arial" w:hAnsi="Arial" w:cs="Arial"/>
          <w:sz w:val="22"/>
          <w:szCs w:val="22"/>
        </w:rPr>
        <w:t>A seguito del Decreto di revoca l’Amministrazione regionale, attiverà il diritto ad esigere la restituzione del beneficio erogato e dispone</w:t>
      </w:r>
      <w:r w:rsidR="00FE6BD3" w:rsidRPr="00CD1D7C">
        <w:rPr>
          <w:rFonts w:ascii="Arial" w:hAnsi="Arial" w:cs="Arial"/>
          <w:sz w:val="22"/>
          <w:szCs w:val="22"/>
        </w:rPr>
        <w:t>ndo</w:t>
      </w:r>
      <w:r w:rsidRPr="00CD1D7C">
        <w:rPr>
          <w:rFonts w:ascii="Arial" w:hAnsi="Arial" w:cs="Arial"/>
          <w:sz w:val="22"/>
          <w:szCs w:val="22"/>
        </w:rPr>
        <w:t xml:space="preserve"> il recupero delle eventuali somme ottenute a seguito della concessione e non dovute, maggiorate di un interesse pari al tasso ufficiale di riferimento BCE vigente, maggiorato di cinque (5) punti percentuali, calcolato dal momento dell’erogazione del contributo.</w:t>
      </w:r>
    </w:p>
    <w:p w14:paraId="5E87AD7C" w14:textId="0AD00B8F" w:rsidR="00536C2A" w:rsidRPr="00CD1D7C" w:rsidRDefault="00FE6BD3" w:rsidP="00A0735A">
      <w:pPr>
        <w:pStyle w:val="NormaleWeb"/>
        <w:spacing w:before="60" w:beforeAutospacing="0" w:after="0" w:afterAutospacing="0"/>
        <w:ind w:left="851"/>
        <w:jc w:val="both"/>
        <w:rPr>
          <w:rFonts w:ascii="Arial" w:hAnsi="Arial" w:cs="Arial"/>
          <w:sz w:val="22"/>
          <w:szCs w:val="22"/>
        </w:rPr>
      </w:pPr>
      <w:r w:rsidRPr="00CD1D7C">
        <w:rPr>
          <w:rFonts w:ascii="Arial" w:hAnsi="Arial" w:cs="Arial"/>
          <w:sz w:val="22"/>
          <w:szCs w:val="22"/>
        </w:rPr>
        <w:t>L</w:t>
      </w:r>
      <w:r w:rsidR="00536C2A" w:rsidRPr="00CD1D7C">
        <w:rPr>
          <w:rFonts w:ascii="Arial" w:hAnsi="Arial" w:cs="Arial"/>
          <w:sz w:val="22"/>
          <w:szCs w:val="22"/>
        </w:rPr>
        <w:t xml:space="preserve">’Amministrazione regionale, </w:t>
      </w:r>
      <w:r w:rsidRPr="00CD1D7C">
        <w:rPr>
          <w:rFonts w:ascii="Arial" w:hAnsi="Arial" w:cs="Arial"/>
          <w:sz w:val="22"/>
          <w:szCs w:val="22"/>
        </w:rPr>
        <w:t xml:space="preserve">una volta acquisita la documentazione a corredo del provvedimento di revoca, </w:t>
      </w:r>
      <w:r w:rsidR="00536C2A" w:rsidRPr="00CD1D7C">
        <w:rPr>
          <w:rFonts w:ascii="Arial" w:hAnsi="Arial" w:cs="Arial"/>
          <w:sz w:val="22"/>
          <w:szCs w:val="22"/>
        </w:rPr>
        <w:t xml:space="preserve">in attuazione degli artt. 7 ed 8 della legge n. 241/90 e </w:t>
      </w:r>
      <w:proofErr w:type="spellStart"/>
      <w:r w:rsidR="00536C2A" w:rsidRPr="00CD1D7C">
        <w:rPr>
          <w:rFonts w:ascii="Arial" w:hAnsi="Arial" w:cs="Arial"/>
          <w:sz w:val="22"/>
          <w:szCs w:val="22"/>
        </w:rPr>
        <w:t>ss.mm.ii</w:t>
      </w:r>
      <w:proofErr w:type="spellEnd"/>
      <w:r w:rsidR="00536C2A" w:rsidRPr="00CD1D7C">
        <w:rPr>
          <w:rFonts w:ascii="Arial" w:hAnsi="Arial" w:cs="Arial"/>
          <w:sz w:val="22"/>
          <w:szCs w:val="22"/>
        </w:rPr>
        <w:t>, comunica agli interessati l’avvio della procedura di contestazione con indicazioni relative: all’oggetto del procedimento promosso, alla persona responsabile del procedimento, all’ufficio presso cui si può prendere visione degli atti</w:t>
      </w:r>
      <w:r w:rsidRPr="00CD1D7C">
        <w:rPr>
          <w:rFonts w:ascii="Arial" w:hAnsi="Arial" w:cs="Arial"/>
          <w:sz w:val="22"/>
          <w:szCs w:val="22"/>
        </w:rPr>
        <w:t>,</w:t>
      </w:r>
      <w:r w:rsidR="00536C2A" w:rsidRPr="00CD1D7C">
        <w:rPr>
          <w:rFonts w:ascii="Arial" w:hAnsi="Arial" w:cs="Arial"/>
          <w:sz w:val="22"/>
          <w:szCs w:val="22"/>
        </w:rPr>
        <w:t xml:space="preserve"> assegna</w:t>
      </w:r>
      <w:r w:rsidRPr="00CD1D7C">
        <w:rPr>
          <w:rFonts w:ascii="Arial" w:hAnsi="Arial" w:cs="Arial"/>
          <w:sz w:val="22"/>
          <w:szCs w:val="22"/>
        </w:rPr>
        <w:t>ndo</w:t>
      </w:r>
      <w:r w:rsidR="00536C2A" w:rsidRPr="00CD1D7C">
        <w:rPr>
          <w:rFonts w:ascii="Arial" w:hAnsi="Arial" w:cs="Arial"/>
          <w:sz w:val="22"/>
          <w:szCs w:val="22"/>
        </w:rPr>
        <w:t xml:space="preserve"> a</w:t>
      </w:r>
      <w:r w:rsidRPr="00CD1D7C">
        <w:rPr>
          <w:rFonts w:ascii="Arial" w:hAnsi="Arial" w:cs="Arial"/>
          <w:sz w:val="22"/>
          <w:szCs w:val="22"/>
        </w:rPr>
        <w:t>l</w:t>
      </w:r>
      <w:r w:rsidR="00536C2A" w:rsidRPr="00CD1D7C">
        <w:rPr>
          <w:rFonts w:ascii="Arial" w:hAnsi="Arial" w:cs="Arial"/>
          <w:sz w:val="22"/>
          <w:szCs w:val="22"/>
        </w:rPr>
        <w:t xml:space="preserve"> destina</w:t>
      </w:r>
      <w:r w:rsidRPr="00CD1D7C">
        <w:rPr>
          <w:rFonts w:ascii="Arial" w:hAnsi="Arial" w:cs="Arial"/>
          <w:sz w:val="22"/>
          <w:szCs w:val="22"/>
        </w:rPr>
        <w:t>tario</w:t>
      </w:r>
      <w:r w:rsidR="00536C2A" w:rsidRPr="00CD1D7C">
        <w:rPr>
          <w:rFonts w:ascii="Arial" w:hAnsi="Arial" w:cs="Arial"/>
          <w:sz w:val="22"/>
          <w:szCs w:val="22"/>
        </w:rPr>
        <w:t xml:space="preserve"> della comunicazione un termine di quindici (15) giorni </w:t>
      </w:r>
      <w:r w:rsidR="00536C2A" w:rsidRPr="00CD1D7C">
        <w:rPr>
          <w:rFonts w:ascii="Arial" w:hAnsi="Arial" w:cs="Arial"/>
          <w:color w:val="000009"/>
          <w:sz w:val="22"/>
          <w:szCs w:val="22"/>
        </w:rPr>
        <w:t>di calendario</w:t>
      </w:r>
      <w:r w:rsidR="00536C2A" w:rsidRPr="00CD1D7C">
        <w:rPr>
          <w:rFonts w:ascii="Arial" w:hAnsi="Arial" w:cs="Arial"/>
          <w:sz w:val="22"/>
          <w:szCs w:val="22"/>
        </w:rPr>
        <w:t xml:space="preserve">, decorrente dalla ricezione della comunicazione stessa, per presentare eventuali controdeduzioni mediante scritti difensivi nonché altra documentazione ritenuta idonea, esclusivamente tramite PEC. </w:t>
      </w:r>
    </w:p>
    <w:p w14:paraId="1617529B" w14:textId="4CD15607" w:rsidR="00536C2A" w:rsidRPr="00CD1D7C" w:rsidRDefault="00536C2A" w:rsidP="00A0735A">
      <w:pPr>
        <w:pStyle w:val="NormaleWeb"/>
        <w:spacing w:before="60" w:beforeAutospacing="0" w:after="0" w:afterAutospacing="0"/>
        <w:ind w:left="851"/>
        <w:jc w:val="both"/>
        <w:rPr>
          <w:rFonts w:ascii="Arial" w:hAnsi="Arial" w:cs="Arial"/>
          <w:sz w:val="22"/>
          <w:szCs w:val="22"/>
        </w:rPr>
      </w:pPr>
      <w:r w:rsidRPr="00CD1D7C">
        <w:rPr>
          <w:rFonts w:ascii="Arial" w:hAnsi="Arial" w:cs="Arial"/>
          <w:sz w:val="22"/>
          <w:szCs w:val="22"/>
        </w:rPr>
        <w:t>L’Amministrazione regionale</w:t>
      </w:r>
      <w:r w:rsidR="00FE6BD3" w:rsidRPr="00CD1D7C">
        <w:rPr>
          <w:rFonts w:ascii="Arial" w:hAnsi="Arial" w:cs="Arial"/>
          <w:sz w:val="22"/>
          <w:szCs w:val="22"/>
        </w:rPr>
        <w:t>, decorso il termine ed</w:t>
      </w:r>
      <w:r w:rsidRPr="00CD1D7C">
        <w:rPr>
          <w:rFonts w:ascii="Arial" w:hAnsi="Arial" w:cs="Arial"/>
          <w:sz w:val="22"/>
          <w:szCs w:val="22"/>
        </w:rPr>
        <w:t xml:space="preserve"> esamina</w:t>
      </w:r>
      <w:r w:rsidR="00FE6BD3" w:rsidRPr="00CD1D7C">
        <w:rPr>
          <w:rFonts w:ascii="Arial" w:hAnsi="Arial" w:cs="Arial"/>
          <w:sz w:val="22"/>
          <w:szCs w:val="22"/>
        </w:rPr>
        <w:t>ti</w:t>
      </w:r>
      <w:r w:rsidRPr="00CD1D7C">
        <w:rPr>
          <w:rFonts w:ascii="Arial" w:hAnsi="Arial" w:cs="Arial"/>
          <w:sz w:val="22"/>
          <w:szCs w:val="22"/>
        </w:rPr>
        <w:t xml:space="preserve"> gli eventuali scritti difensivi</w:t>
      </w:r>
      <w:r w:rsidR="00FE6BD3" w:rsidRPr="00CD1D7C">
        <w:rPr>
          <w:rFonts w:ascii="Arial" w:hAnsi="Arial" w:cs="Arial"/>
          <w:sz w:val="22"/>
          <w:szCs w:val="22"/>
        </w:rPr>
        <w:t>, acquisiti eventuali</w:t>
      </w:r>
      <w:r w:rsidRPr="00CD1D7C">
        <w:rPr>
          <w:rFonts w:ascii="Arial" w:hAnsi="Arial" w:cs="Arial"/>
          <w:sz w:val="22"/>
          <w:szCs w:val="22"/>
        </w:rPr>
        <w:t xml:space="preserve"> ulteriori elementi di giudizio, </w:t>
      </w:r>
      <w:r w:rsidR="00F27EFB" w:rsidRPr="00CD1D7C">
        <w:rPr>
          <w:rFonts w:ascii="Arial" w:hAnsi="Arial" w:cs="Arial"/>
          <w:sz w:val="22"/>
          <w:szCs w:val="22"/>
        </w:rPr>
        <w:t>procederà alla formulazione di oss</w:t>
      </w:r>
      <w:r w:rsidRPr="00CD1D7C">
        <w:rPr>
          <w:rFonts w:ascii="Arial" w:hAnsi="Arial" w:cs="Arial"/>
          <w:sz w:val="22"/>
          <w:szCs w:val="22"/>
        </w:rPr>
        <w:t>ervazioni conclusive in merito.</w:t>
      </w:r>
    </w:p>
    <w:p w14:paraId="17C8AEA5" w14:textId="5DB9BA5F" w:rsidR="00536C2A" w:rsidRPr="00CD1D7C" w:rsidRDefault="00536C2A" w:rsidP="00A0735A">
      <w:pPr>
        <w:pStyle w:val="NormaleWeb"/>
        <w:spacing w:before="60" w:beforeAutospacing="0" w:after="0" w:afterAutospacing="0"/>
        <w:ind w:left="851"/>
        <w:jc w:val="both"/>
        <w:rPr>
          <w:rFonts w:ascii="Arial" w:hAnsi="Arial" w:cs="Arial"/>
          <w:sz w:val="22"/>
          <w:szCs w:val="22"/>
        </w:rPr>
      </w:pPr>
      <w:r w:rsidRPr="00CD1D7C">
        <w:rPr>
          <w:rFonts w:ascii="Arial" w:hAnsi="Arial" w:cs="Arial"/>
          <w:sz w:val="22"/>
          <w:szCs w:val="22"/>
        </w:rPr>
        <w:t xml:space="preserve">L’Amministrazione regionale qualora non ritenga fondati i motivi che hanno portato alla contestazione, </w:t>
      </w:r>
      <w:r w:rsidR="00F27EFB" w:rsidRPr="00CD1D7C">
        <w:rPr>
          <w:rFonts w:ascii="Arial" w:hAnsi="Arial" w:cs="Arial"/>
          <w:sz w:val="22"/>
          <w:szCs w:val="22"/>
        </w:rPr>
        <w:t>procede all’adozione</w:t>
      </w:r>
      <w:r w:rsidRPr="00CD1D7C">
        <w:rPr>
          <w:rFonts w:ascii="Arial" w:hAnsi="Arial" w:cs="Arial"/>
          <w:sz w:val="22"/>
          <w:szCs w:val="22"/>
        </w:rPr>
        <w:t xml:space="preserve"> </w:t>
      </w:r>
      <w:r w:rsidR="00F27EFB" w:rsidRPr="00CD1D7C">
        <w:rPr>
          <w:rFonts w:ascii="Arial" w:hAnsi="Arial" w:cs="Arial"/>
          <w:sz w:val="22"/>
          <w:szCs w:val="22"/>
        </w:rPr>
        <w:t>de</w:t>
      </w:r>
      <w:r w:rsidRPr="00CD1D7C">
        <w:rPr>
          <w:rFonts w:ascii="Arial" w:hAnsi="Arial" w:cs="Arial"/>
          <w:sz w:val="22"/>
          <w:szCs w:val="22"/>
        </w:rPr>
        <w:t>l provvedimento di archiviazione dandone comunicazione al Beneficiario.</w:t>
      </w:r>
    </w:p>
    <w:p w14:paraId="23C81E64" w14:textId="77777777" w:rsidR="00FE6BD3" w:rsidRPr="00CD1D7C" w:rsidRDefault="00536C2A" w:rsidP="00A0735A">
      <w:pPr>
        <w:pStyle w:val="NormaleWeb"/>
        <w:spacing w:before="60" w:beforeAutospacing="0" w:after="0" w:afterAutospacing="0"/>
        <w:ind w:left="851"/>
        <w:jc w:val="both"/>
        <w:rPr>
          <w:rFonts w:ascii="Arial" w:hAnsi="Arial" w:cs="Arial"/>
          <w:sz w:val="22"/>
          <w:szCs w:val="22"/>
        </w:rPr>
      </w:pPr>
      <w:r w:rsidRPr="00CD1D7C">
        <w:rPr>
          <w:rFonts w:ascii="Arial" w:hAnsi="Arial" w:cs="Arial"/>
          <w:sz w:val="22"/>
          <w:szCs w:val="22"/>
        </w:rPr>
        <w:t xml:space="preserve">Al contrario, qualora l’Amministrazione regionale ritenga fondati i motivi che hanno portato all’avvio della suddetta procedura, procede alla predisposizione e l’emissione del provvedimento di revoca e al relativo recupero delle somme, dandone comunicazione al Beneficiario. </w:t>
      </w:r>
    </w:p>
    <w:p w14:paraId="08E0BB79" w14:textId="50C15434" w:rsidR="00536C2A" w:rsidRPr="00CD1D7C" w:rsidRDefault="00536C2A" w:rsidP="00A0735A">
      <w:pPr>
        <w:pStyle w:val="NormaleWeb"/>
        <w:spacing w:before="60" w:beforeAutospacing="0" w:after="0" w:afterAutospacing="0"/>
        <w:ind w:left="851"/>
        <w:jc w:val="both"/>
        <w:rPr>
          <w:rFonts w:ascii="Arial" w:hAnsi="Arial" w:cs="Arial"/>
          <w:sz w:val="22"/>
          <w:szCs w:val="22"/>
        </w:rPr>
      </w:pPr>
      <w:r w:rsidRPr="00CD1D7C">
        <w:rPr>
          <w:rFonts w:ascii="Arial" w:hAnsi="Arial" w:cs="Arial"/>
          <w:sz w:val="22"/>
          <w:szCs w:val="22"/>
        </w:rPr>
        <w:t>Contro il provvedimento di revoca sono ammessi i mezzi di impugnazione previsti dalla legge, innanzi al Tribunale competente, entro i termini perentori di legge.</w:t>
      </w:r>
    </w:p>
    <w:p w14:paraId="3084C808" w14:textId="77777777" w:rsidR="00536C2A" w:rsidRPr="00CD1D7C" w:rsidRDefault="00536C2A" w:rsidP="00A0735A">
      <w:pPr>
        <w:pStyle w:val="NormaleWeb"/>
        <w:spacing w:before="60" w:beforeAutospacing="0" w:after="0" w:afterAutospacing="0"/>
        <w:ind w:left="851"/>
        <w:jc w:val="both"/>
        <w:rPr>
          <w:rFonts w:ascii="Arial" w:hAnsi="Arial" w:cs="Arial"/>
          <w:sz w:val="22"/>
          <w:szCs w:val="22"/>
        </w:rPr>
      </w:pPr>
      <w:r w:rsidRPr="00CD1D7C">
        <w:rPr>
          <w:rFonts w:ascii="Arial" w:hAnsi="Arial" w:cs="Arial"/>
          <w:sz w:val="22"/>
          <w:szCs w:val="22"/>
        </w:rPr>
        <w:t>Decorsi i termini di legge per esperire i mezzi di impugnazione e qualora il Beneficiario non abbia corrisposto quanto dovuto, l’Amministrazione regionale provvederà ad attivare le procedure in materia di recupero crediti in merito alla mancata restituzione delle somme, al fine dell’avvio delle procedure di recupero coattivo.</w:t>
      </w:r>
    </w:p>
    <w:p w14:paraId="70FAA1C9" w14:textId="77777777" w:rsidR="00536C2A" w:rsidRPr="00CD1D7C" w:rsidRDefault="00536C2A" w:rsidP="00A0735A">
      <w:pPr>
        <w:pStyle w:val="NormaleWeb"/>
        <w:spacing w:before="60" w:beforeAutospacing="0" w:after="0" w:afterAutospacing="0"/>
        <w:ind w:left="851"/>
        <w:jc w:val="both"/>
        <w:rPr>
          <w:rFonts w:ascii="Arial" w:hAnsi="Arial" w:cs="Arial"/>
          <w:sz w:val="22"/>
          <w:szCs w:val="22"/>
        </w:rPr>
      </w:pPr>
      <w:r w:rsidRPr="00CD1D7C">
        <w:rPr>
          <w:rFonts w:ascii="Arial" w:hAnsi="Arial" w:cs="Arial"/>
          <w:sz w:val="22"/>
          <w:szCs w:val="22"/>
        </w:rPr>
        <w:t>Nel caso di indebita percezione del contributo per dolo o colpa grave, accertata giudizialmente, in sede di revoca del contributo si dispone la restituzione delle somme erogate e si procede all’applicazione della sanzione amministrativa pecuniaria consistente nel pagamento di una somma in misura da due (2) a quattro (4) volte l’importo dell’intervento indebitamente fruito, come previsto dall’articolo 9 del decreto legislativo 31 marzo 1998, n. 123 (Disposizioni per la razionalizzazione degli interventi di sostegno pubblico alle imprese, a norma dell’articolo 4, comma 4, lettera c), della l. 15 marzo 1997, n. 59).</w:t>
      </w:r>
    </w:p>
    <w:p w14:paraId="6BABAD20" w14:textId="77777777" w:rsidR="00536C2A" w:rsidRPr="00CD1D7C" w:rsidRDefault="00536C2A" w:rsidP="00A0735A">
      <w:pPr>
        <w:pStyle w:val="Corpotesto"/>
        <w:ind w:left="851" w:right="325"/>
        <w:jc w:val="both"/>
        <w:rPr>
          <w:rFonts w:ascii="Arial" w:hAnsi="Arial" w:cs="Arial"/>
        </w:rPr>
      </w:pPr>
    </w:p>
    <w:p w14:paraId="7B859EA0" w14:textId="77777777" w:rsidR="00536C2A" w:rsidRPr="00CD1D7C" w:rsidRDefault="00536C2A" w:rsidP="00A0735A">
      <w:pPr>
        <w:pStyle w:val="Corpotesto"/>
        <w:ind w:left="851" w:right="325" w:hanging="284"/>
        <w:jc w:val="both"/>
        <w:rPr>
          <w:rFonts w:ascii="Arial" w:hAnsi="Arial" w:cs="Arial"/>
        </w:rPr>
      </w:pPr>
    </w:p>
    <w:p w14:paraId="2D7ABDC2" w14:textId="733905E9" w:rsidR="006909F1" w:rsidRPr="00CD1D7C" w:rsidRDefault="0077744B" w:rsidP="00A0735A">
      <w:pPr>
        <w:pStyle w:val="Titolo1"/>
        <w:ind w:left="851" w:right="325"/>
        <w:jc w:val="center"/>
        <w:rPr>
          <w:sz w:val="22"/>
          <w:szCs w:val="22"/>
        </w:rPr>
      </w:pPr>
      <w:r w:rsidRPr="00CD1D7C">
        <w:rPr>
          <w:sz w:val="22"/>
          <w:szCs w:val="22"/>
        </w:rPr>
        <w:t>Art.</w:t>
      </w:r>
      <w:r w:rsidRPr="00CD1D7C">
        <w:rPr>
          <w:spacing w:val="-3"/>
          <w:sz w:val="22"/>
          <w:szCs w:val="22"/>
        </w:rPr>
        <w:t xml:space="preserve"> </w:t>
      </w:r>
      <w:r w:rsidRPr="00CD1D7C">
        <w:rPr>
          <w:sz w:val="22"/>
          <w:szCs w:val="22"/>
        </w:rPr>
        <w:t>1</w:t>
      </w:r>
      <w:r w:rsidR="00732331" w:rsidRPr="00CD1D7C">
        <w:rPr>
          <w:sz w:val="22"/>
          <w:szCs w:val="22"/>
        </w:rPr>
        <w:t>4</w:t>
      </w:r>
      <w:r w:rsidRPr="00CD1D7C">
        <w:rPr>
          <w:spacing w:val="-3"/>
          <w:sz w:val="22"/>
          <w:szCs w:val="22"/>
        </w:rPr>
        <w:t xml:space="preserve"> </w:t>
      </w:r>
      <w:r w:rsidRPr="00CD1D7C">
        <w:rPr>
          <w:sz w:val="22"/>
          <w:szCs w:val="22"/>
        </w:rPr>
        <w:t>- Rinuncia</w:t>
      </w:r>
      <w:r w:rsidRPr="00CD1D7C">
        <w:rPr>
          <w:spacing w:val="-3"/>
          <w:sz w:val="22"/>
          <w:szCs w:val="22"/>
        </w:rPr>
        <w:t xml:space="preserve"> </w:t>
      </w:r>
      <w:r w:rsidRPr="00CD1D7C">
        <w:rPr>
          <w:sz w:val="22"/>
          <w:szCs w:val="22"/>
        </w:rPr>
        <w:t>al</w:t>
      </w:r>
      <w:r w:rsidRPr="00CD1D7C">
        <w:rPr>
          <w:spacing w:val="-2"/>
          <w:sz w:val="22"/>
          <w:szCs w:val="22"/>
        </w:rPr>
        <w:t xml:space="preserve"> </w:t>
      </w:r>
      <w:r w:rsidRPr="00CD1D7C">
        <w:rPr>
          <w:sz w:val="22"/>
          <w:szCs w:val="22"/>
        </w:rPr>
        <w:t>contributo</w:t>
      </w:r>
    </w:p>
    <w:p w14:paraId="1E804759" w14:textId="371D73CE" w:rsidR="006909F1" w:rsidRPr="00CD1D7C" w:rsidRDefault="007208E5" w:rsidP="00A0735A">
      <w:pPr>
        <w:pStyle w:val="Paragrafoelenco"/>
        <w:tabs>
          <w:tab w:val="left" w:pos="922"/>
        </w:tabs>
        <w:ind w:left="851" w:right="325"/>
        <w:jc w:val="both"/>
        <w:rPr>
          <w:rFonts w:ascii="Arial" w:hAnsi="Arial" w:cs="Arial"/>
        </w:rPr>
      </w:pPr>
      <w:r w:rsidRPr="00CD1D7C">
        <w:rPr>
          <w:rFonts w:ascii="Arial" w:hAnsi="Arial" w:cs="Arial"/>
        </w:rPr>
        <w:t>1</w:t>
      </w:r>
      <w:r w:rsidR="00732331" w:rsidRPr="00CD1D7C">
        <w:rPr>
          <w:rFonts w:ascii="Arial" w:hAnsi="Arial" w:cs="Arial"/>
        </w:rPr>
        <w:t>4</w:t>
      </w:r>
      <w:r w:rsidRPr="00CD1D7C">
        <w:rPr>
          <w:rFonts w:ascii="Arial" w:hAnsi="Arial" w:cs="Arial"/>
        </w:rPr>
        <w:t>.1</w:t>
      </w:r>
      <w:r w:rsidRPr="00CD1D7C">
        <w:rPr>
          <w:rFonts w:ascii="Arial" w:hAnsi="Arial" w:cs="Arial"/>
        </w:rPr>
        <w:tab/>
      </w:r>
      <w:r w:rsidR="0077744B" w:rsidRPr="00CD1D7C">
        <w:rPr>
          <w:rFonts w:ascii="Arial" w:hAnsi="Arial" w:cs="Arial"/>
        </w:rPr>
        <w:t xml:space="preserve">In casi giustificati e dettagliatamente motivati, il Beneficiario potrà comunicare </w:t>
      </w:r>
      <w:r w:rsidR="000207CE" w:rsidRPr="00CD1D7C">
        <w:rPr>
          <w:rFonts w:ascii="Arial" w:hAnsi="Arial" w:cs="Arial"/>
        </w:rPr>
        <w:t xml:space="preserve">a mezzo </w:t>
      </w:r>
      <w:proofErr w:type="spellStart"/>
      <w:r w:rsidR="000207CE" w:rsidRPr="00CD1D7C">
        <w:rPr>
          <w:rFonts w:ascii="Arial" w:hAnsi="Arial" w:cs="Arial"/>
        </w:rPr>
        <w:t>pec</w:t>
      </w:r>
      <w:proofErr w:type="spellEnd"/>
      <w:r w:rsidR="000207CE" w:rsidRPr="00CD1D7C">
        <w:rPr>
          <w:rFonts w:ascii="Arial" w:hAnsi="Arial" w:cs="Arial"/>
        </w:rPr>
        <w:t xml:space="preserve"> </w:t>
      </w:r>
      <w:r w:rsidR="0077744B" w:rsidRPr="00CD1D7C">
        <w:rPr>
          <w:rFonts w:ascii="Arial" w:hAnsi="Arial" w:cs="Arial"/>
        </w:rPr>
        <w:t>al</w:t>
      </w:r>
      <w:r w:rsidR="000207CE" w:rsidRPr="00CD1D7C">
        <w:rPr>
          <w:rFonts w:ascii="Arial" w:hAnsi="Arial" w:cs="Arial"/>
        </w:rPr>
        <w:t>l’Amministrazione</w:t>
      </w:r>
      <w:r w:rsidR="0077744B" w:rsidRPr="00CD1D7C">
        <w:rPr>
          <w:rFonts w:ascii="Arial" w:hAnsi="Arial" w:cs="Arial"/>
        </w:rPr>
        <w:t xml:space="preserve"> Region</w:t>
      </w:r>
      <w:r w:rsidR="000207CE" w:rsidRPr="00CD1D7C">
        <w:rPr>
          <w:rFonts w:ascii="Arial" w:hAnsi="Arial" w:cs="Arial"/>
        </w:rPr>
        <w:t>ale la</w:t>
      </w:r>
      <w:r w:rsidR="0077744B" w:rsidRPr="00CD1D7C">
        <w:rPr>
          <w:rFonts w:ascii="Arial" w:hAnsi="Arial" w:cs="Arial"/>
          <w:spacing w:val="-1"/>
        </w:rPr>
        <w:t xml:space="preserve"> </w:t>
      </w:r>
      <w:r w:rsidR="0077744B" w:rsidRPr="00CD1D7C">
        <w:rPr>
          <w:rFonts w:ascii="Arial" w:hAnsi="Arial" w:cs="Arial"/>
        </w:rPr>
        <w:t>rinuncia al</w:t>
      </w:r>
      <w:r w:rsidR="0077744B" w:rsidRPr="00CD1D7C">
        <w:rPr>
          <w:rFonts w:ascii="Arial" w:hAnsi="Arial" w:cs="Arial"/>
          <w:spacing w:val="2"/>
        </w:rPr>
        <w:t xml:space="preserve"> </w:t>
      </w:r>
      <w:r w:rsidR="0077744B" w:rsidRPr="00CD1D7C">
        <w:rPr>
          <w:rFonts w:ascii="Arial" w:hAnsi="Arial" w:cs="Arial"/>
        </w:rPr>
        <w:t>finanziamento.</w:t>
      </w:r>
    </w:p>
    <w:p w14:paraId="3A3DEC90" w14:textId="77777777" w:rsidR="006909F1" w:rsidRPr="00CD1D7C" w:rsidRDefault="006909F1" w:rsidP="00A0735A">
      <w:pPr>
        <w:pStyle w:val="Corpotesto"/>
        <w:spacing w:before="1"/>
        <w:ind w:left="851" w:right="325"/>
        <w:jc w:val="both"/>
        <w:rPr>
          <w:rFonts w:ascii="Arial" w:hAnsi="Arial" w:cs="Arial"/>
        </w:rPr>
      </w:pPr>
    </w:p>
    <w:p w14:paraId="74A911DF" w14:textId="64C15A67" w:rsidR="006909F1" w:rsidRPr="00CD1D7C" w:rsidRDefault="0077744B" w:rsidP="00A0735A">
      <w:pPr>
        <w:pStyle w:val="Titolo1"/>
        <w:ind w:left="851" w:right="325"/>
        <w:jc w:val="center"/>
        <w:rPr>
          <w:sz w:val="22"/>
          <w:szCs w:val="22"/>
        </w:rPr>
      </w:pPr>
      <w:r w:rsidRPr="00CD1D7C">
        <w:rPr>
          <w:sz w:val="22"/>
          <w:szCs w:val="22"/>
        </w:rPr>
        <w:t>Art.</w:t>
      </w:r>
      <w:r w:rsidRPr="00CD1D7C">
        <w:rPr>
          <w:spacing w:val="-3"/>
          <w:sz w:val="22"/>
          <w:szCs w:val="22"/>
        </w:rPr>
        <w:t xml:space="preserve"> </w:t>
      </w:r>
      <w:r w:rsidRPr="00CD1D7C">
        <w:rPr>
          <w:sz w:val="22"/>
          <w:szCs w:val="22"/>
        </w:rPr>
        <w:t>1</w:t>
      </w:r>
      <w:r w:rsidR="00732331" w:rsidRPr="00CD1D7C">
        <w:rPr>
          <w:sz w:val="22"/>
          <w:szCs w:val="22"/>
        </w:rPr>
        <w:t>5</w:t>
      </w:r>
      <w:r w:rsidRPr="00CD1D7C">
        <w:rPr>
          <w:spacing w:val="-1"/>
          <w:sz w:val="22"/>
          <w:szCs w:val="22"/>
        </w:rPr>
        <w:t xml:space="preserve"> </w:t>
      </w:r>
      <w:r w:rsidR="007208E5" w:rsidRPr="00CD1D7C">
        <w:rPr>
          <w:spacing w:val="-1"/>
          <w:sz w:val="22"/>
          <w:szCs w:val="22"/>
        </w:rPr>
        <w:t xml:space="preserve">- </w:t>
      </w:r>
      <w:r w:rsidRPr="00CD1D7C">
        <w:rPr>
          <w:sz w:val="22"/>
          <w:szCs w:val="22"/>
        </w:rPr>
        <w:t>Sospensione</w:t>
      </w:r>
    </w:p>
    <w:p w14:paraId="151F95BF" w14:textId="4A9DF4B3" w:rsidR="006909F1" w:rsidRPr="00CD1D7C" w:rsidRDefault="007208E5" w:rsidP="00A0735A">
      <w:pPr>
        <w:pStyle w:val="Paragrafoelenco"/>
        <w:tabs>
          <w:tab w:val="left" w:pos="921"/>
          <w:tab w:val="left" w:pos="922"/>
        </w:tabs>
        <w:spacing w:before="1" w:line="252" w:lineRule="exact"/>
        <w:ind w:left="851" w:right="325"/>
        <w:jc w:val="both"/>
        <w:rPr>
          <w:rFonts w:ascii="Arial" w:hAnsi="Arial" w:cs="Arial"/>
        </w:rPr>
      </w:pPr>
      <w:r w:rsidRPr="00CD1D7C">
        <w:rPr>
          <w:rFonts w:ascii="Arial" w:hAnsi="Arial" w:cs="Arial"/>
        </w:rPr>
        <w:t>1</w:t>
      </w:r>
      <w:r w:rsidR="00732331" w:rsidRPr="00CD1D7C">
        <w:rPr>
          <w:rFonts w:ascii="Arial" w:hAnsi="Arial" w:cs="Arial"/>
        </w:rPr>
        <w:t>5</w:t>
      </w:r>
      <w:r w:rsidRPr="00CD1D7C">
        <w:rPr>
          <w:rFonts w:ascii="Arial" w:hAnsi="Arial" w:cs="Arial"/>
        </w:rPr>
        <w:t>.1</w:t>
      </w:r>
      <w:r w:rsidRPr="00CD1D7C">
        <w:rPr>
          <w:rFonts w:ascii="Arial" w:hAnsi="Arial" w:cs="Arial"/>
        </w:rPr>
        <w:tab/>
      </w:r>
      <w:r w:rsidR="0077744B" w:rsidRPr="00CD1D7C">
        <w:rPr>
          <w:rFonts w:ascii="Arial" w:hAnsi="Arial" w:cs="Arial"/>
        </w:rPr>
        <w:t>La</w:t>
      </w:r>
      <w:r w:rsidR="0077744B" w:rsidRPr="00CD1D7C">
        <w:rPr>
          <w:rFonts w:ascii="Arial" w:hAnsi="Arial" w:cs="Arial"/>
          <w:spacing w:val="-3"/>
        </w:rPr>
        <w:t xml:space="preserve"> </w:t>
      </w:r>
      <w:r w:rsidR="0077744B" w:rsidRPr="00CD1D7C">
        <w:rPr>
          <w:rFonts w:ascii="Arial" w:hAnsi="Arial" w:cs="Arial"/>
        </w:rPr>
        <w:t>Regione</w:t>
      </w:r>
      <w:r w:rsidR="0077744B" w:rsidRPr="00CD1D7C">
        <w:rPr>
          <w:rFonts w:ascii="Arial" w:hAnsi="Arial" w:cs="Arial"/>
          <w:spacing w:val="-3"/>
        </w:rPr>
        <w:t xml:space="preserve"> </w:t>
      </w:r>
      <w:r w:rsidR="0077744B" w:rsidRPr="00CD1D7C">
        <w:rPr>
          <w:rFonts w:ascii="Arial" w:hAnsi="Arial" w:cs="Arial"/>
        </w:rPr>
        <w:t>si</w:t>
      </w:r>
      <w:r w:rsidR="0077744B" w:rsidRPr="00CD1D7C">
        <w:rPr>
          <w:rFonts w:ascii="Arial" w:hAnsi="Arial" w:cs="Arial"/>
          <w:spacing w:val="-2"/>
        </w:rPr>
        <w:t xml:space="preserve"> </w:t>
      </w:r>
      <w:r w:rsidR="0077744B" w:rsidRPr="00CD1D7C">
        <w:rPr>
          <w:rFonts w:ascii="Arial" w:hAnsi="Arial" w:cs="Arial"/>
        </w:rPr>
        <w:t>riserva</w:t>
      </w:r>
      <w:r w:rsidR="0077744B" w:rsidRPr="00CD1D7C">
        <w:rPr>
          <w:rFonts w:ascii="Arial" w:hAnsi="Arial" w:cs="Arial"/>
          <w:spacing w:val="-3"/>
        </w:rPr>
        <w:t xml:space="preserve"> </w:t>
      </w:r>
      <w:r w:rsidR="0077744B" w:rsidRPr="00CD1D7C">
        <w:rPr>
          <w:rFonts w:ascii="Arial" w:hAnsi="Arial" w:cs="Arial"/>
        </w:rPr>
        <w:t>la</w:t>
      </w:r>
      <w:r w:rsidR="0077744B" w:rsidRPr="00CD1D7C">
        <w:rPr>
          <w:rFonts w:ascii="Arial" w:hAnsi="Arial" w:cs="Arial"/>
          <w:spacing w:val="-4"/>
        </w:rPr>
        <w:t xml:space="preserve"> </w:t>
      </w:r>
      <w:r w:rsidR="0077744B" w:rsidRPr="00CD1D7C">
        <w:rPr>
          <w:rFonts w:ascii="Arial" w:hAnsi="Arial" w:cs="Arial"/>
        </w:rPr>
        <w:t>facoltà</w:t>
      </w:r>
      <w:r w:rsidR="0077744B" w:rsidRPr="00CD1D7C">
        <w:rPr>
          <w:rFonts w:ascii="Arial" w:hAnsi="Arial" w:cs="Arial"/>
          <w:spacing w:val="-3"/>
        </w:rPr>
        <w:t xml:space="preserve"> </w:t>
      </w:r>
      <w:r w:rsidR="0077744B" w:rsidRPr="00CD1D7C">
        <w:rPr>
          <w:rFonts w:ascii="Arial" w:hAnsi="Arial" w:cs="Arial"/>
        </w:rPr>
        <w:t>di</w:t>
      </w:r>
      <w:r w:rsidR="0077744B" w:rsidRPr="00CD1D7C">
        <w:rPr>
          <w:rFonts w:ascii="Arial" w:hAnsi="Arial" w:cs="Arial"/>
          <w:spacing w:val="-2"/>
        </w:rPr>
        <w:t xml:space="preserve"> </w:t>
      </w:r>
      <w:r w:rsidR="0077744B" w:rsidRPr="00CD1D7C">
        <w:rPr>
          <w:rFonts w:ascii="Arial" w:hAnsi="Arial" w:cs="Arial"/>
        </w:rPr>
        <w:t>sospendere,</w:t>
      </w:r>
      <w:r w:rsidR="0077744B" w:rsidRPr="00CD1D7C">
        <w:rPr>
          <w:rFonts w:ascii="Arial" w:hAnsi="Arial" w:cs="Arial"/>
          <w:spacing w:val="-1"/>
        </w:rPr>
        <w:t xml:space="preserve"> </w:t>
      </w:r>
      <w:r w:rsidR="0077744B" w:rsidRPr="00CD1D7C">
        <w:rPr>
          <w:rFonts w:ascii="Arial" w:hAnsi="Arial" w:cs="Arial"/>
        </w:rPr>
        <w:t>in</w:t>
      </w:r>
      <w:r w:rsidR="0077744B" w:rsidRPr="00CD1D7C">
        <w:rPr>
          <w:rFonts w:ascii="Arial" w:hAnsi="Arial" w:cs="Arial"/>
          <w:spacing w:val="-4"/>
        </w:rPr>
        <w:t xml:space="preserve"> </w:t>
      </w:r>
      <w:r w:rsidR="0077744B" w:rsidRPr="00CD1D7C">
        <w:rPr>
          <w:rFonts w:ascii="Arial" w:hAnsi="Arial" w:cs="Arial"/>
        </w:rPr>
        <w:t>tutto</w:t>
      </w:r>
      <w:r w:rsidR="0077744B" w:rsidRPr="00CD1D7C">
        <w:rPr>
          <w:rFonts w:ascii="Arial" w:hAnsi="Arial" w:cs="Arial"/>
          <w:spacing w:val="-5"/>
        </w:rPr>
        <w:t xml:space="preserve"> </w:t>
      </w:r>
      <w:r w:rsidR="0077744B" w:rsidRPr="00CD1D7C">
        <w:rPr>
          <w:rFonts w:ascii="Arial" w:hAnsi="Arial" w:cs="Arial"/>
        </w:rPr>
        <w:t>o</w:t>
      </w:r>
      <w:r w:rsidR="0077744B" w:rsidRPr="00CD1D7C">
        <w:rPr>
          <w:rFonts w:ascii="Arial" w:hAnsi="Arial" w:cs="Arial"/>
          <w:spacing w:val="-2"/>
        </w:rPr>
        <w:t xml:space="preserve"> </w:t>
      </w:r>
      <w:r w:rsidR="0077744B" w:rsidRPr="00CD1D7C">
        <w:rPr>
          <w:rFonts w:ascii="Arial" w:hAnsi="Arial" w:cs="Arial"/>
        </w:rPr>
        <w:t>in</w:t>
      </w:r>
      <w:r w:rsidR="0077744B" w:rsidRPr="00CD1D7C">
        <w:rPr>
          <w:rFonts w:ascii="Arial" w:hAnsi="Arial" w:cs="Arial"/>
          <w:spacing w:val="-3"/>
        </w:rPr>
        <w:t xml:space="preserve"> </w:t>
      </w:r>
      <w:r w:rsidR="0077744B" w:rsidRPr="00CD1D7C">
        <w:rPr>
          <w:rFonts w:ascii="Arial" w:hAnsi="Arial" w:cs="Arial"/>
        </w:rPr>
        <w:t>parte, la</w:t>
      </w:r>
      <w:r w:rsidR="0077744B" w:rsidRPr="00CD1D7C">
        <w:rPr>
          <w:rFonts w:ascii="Arial" w:hAnsi="Arial" w:cs="Arial"/>
          <w:spacing w:val="-1"/>
        </w:rPr>
        <w:t xml:space="preserve"> </w:t>
      </w:r>
      <w:r w:rsidR="0077744B" w:rsidRPr="00CD1D7C">
        <w:rPr>
          <w:rFonts w:ascii="Arial" w:hAnsi="Arial" w:cs="Arial"/>
        </w:rPr>
        <w:t>Convenzione.</w:t>
      </w:r>
    </w:p>
    <w:p w14:paraId="77C06C11" w14:textId="1CCF14BC" w:rsidR="006909F1" w:rsidRPr="00CD1D7C" w:rsidRDefault="007208E5" w:rsidP="00A0735A">
      <w:pPr>
        <w:pStyle w:val="Paragrafoelenco"/>
        <w:tabs>
          <w:tab w:val="left" w:pos="921"/>
          <w:tab w:val="left" w:pos="922"/>
        </w:tabs>
        <w:ind w:left="851" w:right="325"/>
        <w:jc w:val="both"/>
        <w:rPr>
          <w:rFonts w:ascii="Arial" w:hAnsi="Arial" w:cs="Arial"/>
        </w:rPr>
      </w:pPr>
      <w:r w:rsidRPr="00CD1D7C">
        <w:rPr>
          <w:rFonts w:ascii="Arial" w:hAnsi="Arial" w:cs="Arial"/>
        </w:rPr>
        <w:t>1</w:t>
      </w:r>
      <w:r w:rsidR="00732331" w:rsidRPr="00CD1D7C">
        <w:rPr>
          <w:rFonts w:ascii="Arial" w:hAnsi="Arial" w:cs="Arial"/>
        </w:rPr>
        <w:t>5</w:t>
      </w:r>
      <w:r w:rsidRPr="00CD1D7C">
        <w:rPr>
          <w:rFonts w:ascii="Arial" w:hAnsi="Arial" w:cs="Arial"/>
        </w:rPr>
        <w:t>.2</w:t>
      </w:r>
      <w:r w:rsidRPr="00CD1D7C">
        <w:rPr>
          <w:rFonts w:ascii="Arial" w:hAnsi="Arial" w:cs="Arial"/>
        </w:rPr>
        <w:tab/>
      </w:r>
      <w:r w:rsidR="0077744B" w:rsidRPr="00CD1D7C">
        <w:rPr>
          <w:rFonts w:ascii="Arial" w:hAnsi="Arial" w:cs="Arial"/>
        </w:rPr>
        <w:t>Il Beneficiario non può sospendere la realizzazione delle attività, salvo il caso fortuito</w:t>
      </w:r>
      <w:r w:rsidR="0077744B" w:rsidRPr="00CD1D7C">
        <w:rPr>
          <w:rFonts w:ascii="Arial" w:hAnsi="Arial" w:cs="Arial"/>
          <w:spacing w:val="1"/>
        </w:rPr>
        <w:t xml:space="preserve"> </w:t>
      </w:r>
      <w:r w:rsidR="0077744B" w:rsidRPr="00CD1D7C">
        <w:rPr>
          <w:rFonts w:ascii="Arial" w:hAnsi="Arial" w:cs="Arial"/>
        </w:rPr>
        <w:t>ovvero le ipotesi di forza maggiore di cui all’art</w:t>
      </w:r>
      <w:r w:rsidR="000207CE" w:rsidRPr="00CD1D7C">
        <w:rPr>
          <w:rFonts w:ascii="Arial" w:hAnsi="Arial" w:cs="Arial"/>
        </w:rPr>
        <w:t>icolo c</w:t>
      </w:r>
      <w:r w:rsidR="0077744B" w:rsidRPr="00CD1D7C">
        <w:rPr>
          <w:rFonts w:ascii="Arial" w:hAnsi="Arial" w:cs="Arial"/>
        </w:rPr>
        <w:t>he segue e salvi gravi e comprovati motivi,</w:t>
      </w:r>
      <w:r w:rsidR="0077744B" w:rsidRPr="00CD1D7C">
        <w:rPr>
          <w:rFonts w:ascii="Arial" w:hAnsi="Arial" w:cs="Arial"/>
          <w:spacing w:val="-59"/>
        </w:rPr>
        <w:t xml:space="preserve"> </w:t>
      </w:r>
      <w:r w:rsidR="0077744B" w:rsidRPr="00CD1D7C">
        <w:rPr>
          <w:rFonts w:ascii="Arial" w:hAnsi="Arial" w:cs="Arial"/>
        </w:rPr>
        <w:t>prontamente</w:t>
      </w:r>
      <w:r w:rsidR="0077744B" w:rsidRPr="00CD1D7C">
        <w:rPr>
          <w:rFonts w:ascii="Arial" w:hAnsi="Arial" w:cs="Arial"/>
          <w:spacing w:val="-3"/>
        </w:rPr>
        <w:t xml:space="preserve"> </w:t>
      </w:r>
      <w:r w:rsidR="0077744B" w:rsidRPr="00CD1D7C">
        <w:rPr>
          <w:rFonts w:ascii="Arial" w:hAnsi="Arial" w:cs="Arial"/>
        </w:rPr>
        <w:t>comunicati,</w:t>
      </w:r>
      <w:r w:rsidR="0077744B" w:rsidRPr="00CD1D7C">
        <w:rPr>
          <w:rFonts w:ascii="Arial" w:hAnsi="Arial" w:cs="Arial"/>
          <w:spacing w:val="-1"/>
        </w:rPr>
        <w:t xml:space="preserve"> </w:t>
      </w:r>
      <w:r w:rsidR="0077744B" w:rsidRPr="00CD1D7C">
        <w:rPr>
          <w:rFonts w:ascii="Arial" w:hAnsi="Arial" w:cs="Arial"/>
        </w:rPr>
        <w:t>autorizzati</w:t>
      </w:r>
      <w:r w:rsidR="0077744B" w:rsidRPr="00CD1D7C">
        <w:rPr>
          <w:rFonts w:ascii="Arial" w:hAnsi="Arial" w:cs="Arial"/>
          <w:spacing w:val="2"/>
        </w:rPr>
        <w:t xml:space="preserve"> </w:t>
      </w:r>
      <w:r w:rsidR="0077744B" w:rsidRPr="00CD1D7C">
        <w:rPr>
          <w:rFonts w:ascii="Arial" w:hAnsi="Arial" w:cs="Arial"/>
        </w:rPr>
        <w:t>dall’Amministrazione.</w:t>
      </w:r>
    </w:p>
    <w:p w14:paraId="2BFEC469" w14:textId="5DF077C1" w:rsidR="006909F1" w:rsidRPr="00CD1D7C" w:rsidRDefault="007208E5" w:rsidP="00A0735A">
      <w:pPr>
        <w:pStyle w:val="Paragrafoelenco"/>
        <w:tabs>
          <w:tab w:val="left" w:pos="921"/>
          <w:tab w:val="left" w:pos="922"/>
        </w:tabs>
        <w:ind w:left="851" w:right="325"/>
        <w:jc w:val="both"/>
        <w:rPr>
          <w:rFonts w:ascii="Arial" w:hAnsi="Arial" w:cs="Arial"/>
        </w:rPr>
      </w:pPr>
      <w:r w:rsidRPr="00CD1D7C">
        <w:rPr>
          <w:rFonts w:ascii="Arial" w:hAnsi="Arial" w:cs="Arial"/>
        </w:rPr>
        <w:t>1</w:t>
      </w:r>
      <w:r w:rsidR="00732331" w:rsidRPr="00CD1D7C">
        <w:rPr>
          <w:rFonts w:ascii="Arial" w:hAnsi="Arial" w:cs="Arial"/>
        </w:rPr>
        <w:t>5</w:t>
      </w:r>
      <w:r w:rsidRPr="00CD1D7C">
        <w:rPr>
          <w:rFonts w:ascii="Arial" w:hAnsi="Arial" w:cs="Arial"/>
        </w:rPr>
        <w:t>.3</w:t>
      </w:r>
      <w:r w:rsidRPr="00CD1D7C">
        <w:rPr>
          <w:rFonts w:ascii="Arial" w:hAnsi="Arial" w:cs="Arial"/>
        </w:rPr>
        <w:tab/>
      </w:r>
      <w:r w:rsidR="0077744B" w:rsidRPr="00CD1D7C">
        <w:rPr>
          <w:rFonts w:ascii="Arial" w:hAnsi="Arial" w:cs="Arial"/>
        </w:rPr>
        <w:t>In caso di sospensione non autorizzata del Beneficiario, l’Amministrazione si riserva la</w:t>
      </w:r>
      <w:r w:rsidR="0077744B" w:rsidRPr="00CD1D7C">
        <w:rPr>
          <w:rFonts w:ascii="Arial" w:hAnsi="Arial" w:cs="Arial"/>
          <w:spacing w:val="-59"/>
        </w:rPr>
        <w:t xml:space="preserve"> </w:t>
      </w:r>
      <w:r w:rsidR="000207CE" w:rsidRPr="00CD1D7C">
        <w:rPr>
          <w:rFonts w:ascii="Arial" w:hAnsi="Arial" w:cs="Arial"/>
          <w:spacing w:val="-59"/>
        </w:rPr>
        <w:t xml:space="preserve"> </w:t>
      </w:r>
      <w:r w:rsidR="00F27EFB" w:rsidRPr="00CD1D7C">
        <w:rPr>
          <w:rFonts w:ascii="Arial" w:hAnsi="Arial" w:cs="Arial"/>
          <w:spacing w:val="-59"/>
        </w:rPr>
        <w:t xml:space="preserve"> </w:t>
      </w:r>
      <w:r w:rsidR="0077744B" w:rsidRPr="00CD1D7C">
        <w:rPr>
          <w:rFonts w:ascii="Arial" w:hAnsi="Arial" w:cs="Arial"/>
        </w:rPr>
        <w:t>Facoltà di recedere dalla presente</w:t>
      </w:r>
      <w:r w:rsidR="0077744B" w:rsidRPr="00CD1D7C">
        <w:rPr>
          <w:rFonts w:ascii="Arial" w:hAnsi="Arial" w:cs="Arial"/>
          <w:spacing w:val="1"/>
        </w:rPr>
        <w:t xml:space="preserve"> </w:t>
      </w:r>
      <w:r w:rsidR="0077744B" w:rsidRPr="00CD1D7C">
        <w:rPr>
          <w:rFonts w:ascii="Arial" w:hAnsi="Arial" w:cs="Arial"/>
        </w:rPr>
        <w:t>Convenzione.</w:t>
      </w:r>
    </w:p>
    <w:p w14:paraId="3AFF934C" w14:textId="77777777" w:rsidR="007208E5" w:rsidRPr="00CD1D7C" w:rsidRDefault="007208E5" w:rsidP="00A0735A">
      <w:pPr>
        <w:pStyle w:val="Paragrafoelenco"/>
        <w:tabs>
          <w:tab w:val="left" w:pos="921"/>
          <w:tab w:val="left" w:pos="922"/>
        </w:tabs>
        <w:ind w:left="851" w:right="325"/>
        <w:jc w:val="both"/>
        <w:rPr>
          <w:rFonts w:ascii="Arial" w:hAnsi="Arial" w:cs="Arial"/>
        </w:rPr>
      </w:pPr>
    </w:p>
    <w:p w14:paraId="0BA05193" w14:textId="0522CB1C" w:rsidR="006909F1" w:rsidRPr="00CD1D7C" w:rsidRDefault="0077744B" w:rsidP="00A0735A">
      <w:pPr>
        <w:pStyle w:val="Titolo1"/>
        <w:ind w:left="851" w:right="325"/>
        <w:jc w:val="center"/>
        <w:rPr>
          <w:sz w:val="22"/>
          <w:szCs w:val="22"/>
        </w:rPr>
      </w:pPr>
      <w:r w:rsidRPr="00CD1D7C">
        <w:rPr>
          <w:sz w:val="22"/>
          <w:szCs w:val="22"/>
        </w:rPr>
        <w:lastRenderedPageBreak/>
        <w:t>Art.</w:t>
      </w:r>
      <w:r w:rsidRPr="00CD1D7C">
        <w:rPr>
          <w:spacing w:val="-4"/>
          <w:sz w:val="22"/>
          <w:szCs w:val="22"/>
        </w:rPr>
        <w:t xml:space="preserve"> </w:t>
      </w:r>
      <w:r w:rsidRPr="00CD1D7C">
        <w:rPr>
          <w:sz w:val="22"/>
          <w:szCs w:val="22"/>
        </w:rPr>
        <w:t>1</w:t>
      </w:r>
      <w:r w:rsidR="00732331" w:rsidRPr="00CD1D7C">
        <w:rPr>
          <w:sz w:val="22"/>
          <w:szCs w:val="22"/>
        </w:rPr>
        <w:t>6</w:t>
      </w:r>
      <w:r w:rsidRPr="00CD1D7C">
        <w:rPr>
          <w:spacing w:val="-2"/>
          <w:sz w:val="22"/>
          <w:szCs w:val="22"/>
        </w:rPr>
        <w:t xml:space="preserve"> </w:t>
      </w:r>
      <w:r w:rsidR="007208E5" w:rsidRPr="00CD1D7C">
        <w:rPr>
          <w:spacing w:val="-2"/>
          <w:sz w:val="22"/>
          <w:szCs w:val="22"/>
        </w:rPr>
        <w:t xml:space="preserve">- </w:t>
      </w:r>
      <w:r w:rsidRPr="00CD1D7C">
        <w:rPr>
          <w:sz w:val="22"/>
          <w:szCs w:val="22"/>
        </w:rPr>
        <w:t>Forza</w:t>
      </w:r>
      <w:r w:rsidRPr="00CD1D7C">
        <w:rPr>
          <w:spacing w:val="-4"/>
          <w:sz w:val="22"/>
          <w:szCs w:val="22"/>
        </w:rPr>
        <w:t xml:space="preserve"> </w:t>
      </w:r>
      <w:r w:rsidRPr="00CD1D7C">
        <w:rPr>
          <w:sz w:val="22"/>
          <w:szCs w:val="22"/>
        </w:rPr>
        <w:t>maggiore</w:t>
      </w:r>
    </w:p>
    <w:p w14:paraId="20662688" w14:textId="5AEE65E1" w:rsidR="006909F1" w:rsidRPr="00CD1D7C" w:rsidRDefault="007208E5" w:rsidP="00A0735A">
      <w:pPr>
        <w:pStyle w:val="Paragrafoelenco"/>
        <w:tabs>
          <w:tab w:val="left" w:pos="921"/>
          <w:tab w:val="left" w:pos="922"/>
        </w:tabs>
        <w:ind w:left="851" w:right="325"/>
        <w:jc w:val="both"/>
        <w:rPr>
          <w:rFonts w:ascii="Arial" w:hAnsi="Arial" w:cs="Arial"/>
        </w:rPr>
      </w:pPr>
      <w:r w:rsidRPr="00CD1D7C">
        <w:rPr>
          <w:rFonts w:ascii="Arial" w:hAnsi="Arial" w:cs="Arial"/>
        </w:rPr>
        <w:t>1</w:t>
      </w:r>
      <w:r w:rsidR="00732331" w:rsidRPr="00CD1D7C">
        <w:rPr>
          <w:rFonts w:ascii="Arial" w:hAnsi="Arial" w:cs="Arial"/>
        </w:rPr>
        <w:t>6</w:t>
      </w:r>
      <w:r w:rsidRPr="00CD1D7C">
        <w:rPr>
          <w:rFonts w:ascii="Arial" w:hAnsi="Arial" w:cs="Arial"/>
        </w:rPr>
        <w:t>.1</w:t>
      </w:r>
      <w:r w:rsidRPr="00CD1D7C">
        <w:rPr>
          <w:rFonts w:ascii="Arial" w:hAnsi="Arial" w:cs="Arial"/>
        </w:rPr>
        <w:tab/>
      </w:r>
      <w:r w:rsidR="0077744B" w:rsidRPr="00CD1D7C">
        <w:rPr>
          <w:rFonts w:ascii="Arial" w:hAnsi="Arial" w:cs="Arial"/>
        </w:rPr>
        <w:t>Per forza maggiore si intende ogni situazione imprevista ed eccezionale o ogni evento fuori</w:t>
      </w:r>
      <w:r w:rsidR="0077744B" w:rsidRPr="00CD1D7C">
        <w:rPr>
          <w:rFonts w:ascii="Arial" w:hAnsi="Arial" w:cs="Arial"/>
          <w:spacing w:val="-59"/>
        </w:rPr>
        <w:t xml:space="preserve"> </w:t>
      </w:r>
      <w:r w:rsidR="0077744B" w:rsidRPr="00CD1D7C">
        <w:rPr>
          <w:rFonts w:ascii="Arial" w:hAnsi="Arial" w:cs="Arial"/>
        </w:rPr>
        <w:t>dal controllo delle parti, che non permette il completamento delle prescrizioni della presente</w:t>
      </w:r>
      <w:r w:rsidR="0077744B" w:rsidRPr="00CD1D7C">
        <w:rPr>
          <w:rFonts w:ascii="Arial" w:hAnsi="Arial" w:cs="Arial"/>
          <w:spacing w:val="1"/>
        </w:rPr>
        <w:t xml:space="preserve"> </w:t>
      </w:r>
      <w:r w:rsidR="0077744B" w:rsidRPr="00CD1D7C">
        <w:rPr>
          <w:rFonts w:ascii="Arial" w:hAnsi="Arial" w:cs="Arial"/>
        </w:rPr>
        <w:t>Convenzione, che non è imputabile a errore o negligenza e che le parti non avrebbero potuto</w:t>
      </w:r>
      <w:r w:rsidR="0077744B" w:rsidRPr="00CD1D7C">
        <w:rPr>
          <w:rFonts w:ascii="Arial" w:hAnsi="Arial" w:cs="Arial"/>
          <w:spacing w:val="1"/>
        </w:rPr>
        <w:t xml:space="preserve"> </w:t>
      </w:r>
      <w:r w:rsidR="0077744B" w:rsidRPr="00CD1D7C">
        <w:rPr>
          <w:rFonts w:ascii="Arial" w:hAnsi="Arial" w:cs="Arial"/>
        </w:rPr>
        <w:t>prevedere</w:t>
      </w:r>
      <w:r w:rsidR="0077744B" w:rsidRPr="00CD1D7C">
        <w:rPr>
          <w:rFonts w:ascii="Arial" w:hAnsi="Arial" w:cs="Arial"/>
          <w:spacing w:val="-3"/>
        </w:rPr>
        <w:t xml:space="preserve"> </w:t>
      </w:r>
      <w:r w:rsidR="0077744B" w:rsidRPr="00CD1D7C">
        <w:rPr>
          <w:rFonts w:ascii="Arial" w:hAnsi="Arial" w:cs="Arial"/>
        </w:rPr>
        <w:t>o prevenire</w:t>
      </w:r>
      <w:r w:rsidR="0077744B" w:rsidRPr="00CD1D7C">
        <w:rPr>
          <w:rFonts w:ascii="Arial" w:hAnsi="Arial" w:cs="Arial"/>
          <w:spacing w:val="-3"/>
        </w:rPr>
        <w:t xml:space="preserve"> </w:t>
      </w:r>
      <w:r w:rsidR="0077744B" w:rsidRPr="00CD1D7C">
        <w:rPr>
          <w:rFonts w:ascii="Arial" w:hAnsi="Arial" w:cs="Arial"/>
        </w:rPr>
        <w:t>con l’esercizio</w:t>
      </w:r>
      <w:r w:rsidR="0077744B" w:rsidRPr="00CD1D7C">
        <w:rPr>
          <w:rFonts w:ascii="Arial" w:hAnsi="Arial" w:cs="Arial"/>
          <w:spacing w:val="-1"/>
        </w:rPr>
        <w:t xml:space="preserve"> </w:t>
      </w:r>
      <w:r w:rsidR="0077744B" w:rsidRPr="00CD1D7C">
        <w:rPr>
          <w:rFonts w:ascii="Arial" w:hAnsi="Arial" w:cs="Arial"/>
        </w:rPr>
        <w:t>dell’ordinaria diligenza.</w:t>
      </w:r>
    </w:p>
    <w:p w14:paraId="09E0F6BE" w14:textId="255A990D" w:rsidR="006909F1" w:rsidRPr="00CD1D7C" w:rsidRDefault="007208E5" w:rsidP="00A0735A">
      <w:pPr>
        <w:pStyle w:val="Paragrafoelenco"/>
        <w:tabs>
          <w:tab w:val="left" w:pos="921"/>
          <w:tab w:val="left" w:pos="922"/>
        </w:tabs>
        <w:spacing w:before="1"/>
        <w:ind w:left="851" w:right="325"/>
        <w:jc w:val="both"/>
        <w:rPr>
          <w:rFonts w:ascii="Arial" w:hAnsi="Arial" w:cs="Arial"/>
        </w:rPr>
      </w:pPr>
      <w:r w:rsidRPr="00CD1D7C">
        <w:rPr>
          <w:rFonts w:ascii="Arial" w:hAnsi="Arial" w:cs="Arial"/>
        </w:rPr>
        <w:t>1</w:t>
      </w:r>
      <w:r w:rsidR="00732331" w:rsidRPr="00CD1D7C">
        <w:rPr>
          <w:rFonts w:ascii="Arial" w:hAnsi="Arial" w:cs="Arial"/>
        </w:rPr>
        <w:t>6</w:t>
      </w:r>
      <w:r w:rsidRPr="00CD1D7C">
        <w:rPr>
          <w:rFonts w:ascii="Arial" w:hAnsi="Arial" w:cs="Arial"/>
        </w:rPr>
        <w:t>.2</w:t>
      </w:r>
      <w:r w:rsidRPr="00CD1D7C">
        <w:rPr>
          <w:rFonts w:ascii="Arial" w:hAnsi="Arial" w:cs="Arial"/>
        </w:rPr>
        <w:tab/>
      </w:r>
      <w:r w:rsidR="0077744B" w:rsidRPr="00CD1D7C">
        <w:rPr>
          <w:rFonts w:ascii="Arial" w:hAnsi="Arial" w:cs="Arial"/>
        </w:rPr>
        <w:t>Non possono essere considerati cause di forza maggiore difetti nelle forniture o nei</w:t>
      </w:r>
      <w:r w:rsidR="0077744B" w:rsidRPr="00CD1D7C">
        <w:rPr>
          <w:rFonts w:ascii="Arial" w:hAnsi="Arial" w:cs="Arial"/>
          <w:spacing w:val="1"/>
        </w:rPr>
        <w:t xml:space="preserve"> </w:t>
      </w:r>
      <w:r w:rsidR="0077744B" w:rsidRPr="00CD1D7C">
        <w:rPr>
          <w:rFonts w:ascii="Arial" w:hAnsi="Arial" w:cs="Arial"/>
        </w:rPr>
        <w:t>materiali</w:t>
      </w:r>
      <w:r w:rsidR="0077744B" w:rsidRPr="00CD1D7C">
        <w:rPr>
          <w:rFonts w:ascii="Arial" w:hAnsi="Arial" w:cs="Arial"/>
          <w:spacing w:val="-4"/>
        </w:rPr>
        <w:t xml:space="preserve"> </w:t>
      </w:r>
      <w:r w:rsidR="0077744B" w:rsidRPr="00CD1D7C">
        <w:rPr>
          <w:rFonts w:ascii="Arial" w:hAnsi="Arial" w:cs="Arial"/>
        </w:rPr>
        <w:t>o</w:t>
      </w:r>
      <w:r w:rsidR="0077744B" w:rsidRPr="00CD1D7C">
        <w:rPr>
          <w:rFonts w:ascii="Arial" w:hAnsi="Arial" w:cs="Arial"/>
          <w:spacing w:val="-3"/>
        </w:rPr>
        <w:t xml:space="preserve"> </w:t>
      </w:r>
      <w:r w:rsidR="0077744B" w:rsidRPr="00CD1D7C">
        <w:rPr>
          <w:rFonts w:ascii="Arial" w:hAnsi="Arial" w:cs="Arial"/>
        </w:rPr>
        <w:t>ritardi</w:t>
      </w:r>
      <w:r w:rsidR="0077744B" w:rsidRPr="00CD1D7C">
        <w:rPr>
          <w:rFonts w:ascii="Arial" w:hAnsi="Arial" w:cs="Arial"/>
          <w:spacing w:val="-4"/>
        </w:rPr>
        <w:t xml:space="preserve"> </w:t>
      </w:r>
      <w:r w:rsidR="0077744B" w:rsidRPr="00CD1D7C">
        <w:rPr>
          <w:rFonts w:ascii="Arial" w:hAnsi="Arial" w:cs="Arial"/>
        </w:rPr>
        <w:t>nel</w:t>
      </w:r>
      <w:r w:rsidR="0077744B" w:rsidRPr="00CD1D7C">
        <w:rPr>
          <w:rFonts w:ascii="Arial" w:hAnsi="Arial" w:cs="Arial"/>
          <w:spacing w:val="-4"/>
        </w:rPr>
        <w:t xml:space="preserve"> </w:t>
      </w:r>
      <w:r w:rsidR="0077744B" w:rsidRPr="00CD1D7C">
        <w:rPr>
          <w:rFonts w:ascii="Arial" w:hAnsi="Arial" w:cs="Arial"/>
        </w:rPr>
        <w:t>loro</w:t>
      </w:r>
      <w:r w:rsidR="0077744B" w:rsidRPr="00CD1D7C">
        <w:rPr>
          <w:rFonts w:ascii="Arial" w:hAnsi="Arial" w:cs="Arial"/>
          <w:spacing w:val="-6"/>
        </w:rPr>
        <w:t xml:space="preserve"> </w:t>
      </w:r>
      <w:r w:rsidR="0077744B" w:rsidRPr="00CD1D7C">
        <w:rPr>
          <w:rFonts w:ascii="Arial" w:hAnsi="Arial" w:cs="Arial"/>
        </w:rPr>
        <w:t>reperimento,</w:t>
      </w:r>
      <w:r w:rsidR="0077744B" w:rsidRPr="00CD1D7C">
        <w:rPr>
          <w:rFonts w:ascii="Arial" w:hAnsi="Arial" w:cs="Arial"/>
          <w:spacing w:val="-5"/>
        </w:rPr>
        <w:t xml:space="preserve"> </w:t>
      </w:r>
      <w:r w:rsidR="0077744B" w:rsidRPr="00CD1D7C">
        <w:rPr>
          <w:rFonts w:ascii="Arial" w:hAnsi="Arial" w:cs="Arial"/>
        </w:rPr>
        <w:t>controversie</w:t>
      </w:r>
      <w:r w:rsidR="0077744B" w:rsidRPr="00CD1D7C">
        <w:rPr>
          <w:rFonts w:ascii="Arial" w:hAnsi="Arial" w:cs="Arial"/>
          <w:spacing w:val="-4"/>
        </w:rPr>
        <w:t xml:space="preserve"> </w:t>
      </w:r>
      <w:r w:rsidR="0077744B" w:rsidRPr="00CD1D7C">
        <w:rPr>
          <w:rFonts w:ascii="Arial" w:hAnsi="Arial" w:cs="Arial"/>
        </w:rPr>
        <w:t>di</w:t>
      </w:r>
      <w:r w:rsidR="0077744B" w:rsidRPr="00CD1D7C">
        <w:rPr>
          <w:rFonts w:ascii="Arial" w:hAnsi="Arial" w:cs="Arial"/>
          <w:spacing w:val="-4"/>
        </w:rPr>
        <w:t xml:space="preserve"> </w:t>
      </w:r>
      <w:r w:rsidR="0077744B" w:rsidRPr="00CD1D7C">
        <w:rPr>
          <w:rFonts w:ascii="Arial" w:hAnsi="Arial" w:cs="Arial"/>
        </w:rPr>
        <w:t>lavoro,</w:t>
      </w:r>
      <w:r w:rsidR="0077744B" w:rsidRPr="00CD1D7C">
        <w:rPr>
          <w:rFonts w:ascii="Arial" w:hAnsi="Arial" w:cs="Arial"/>
          <w:spacing w:val="-2"/>
        </w:rPr>
        <w:t xml:space="preserve"> </w:t>
      </w:r>
      <w:r w:rsidR="0077744B" w:rsidRPr="00CD1D7C">
        <w:rPr>
          <w:rFonts w:ascii="Arial" w:hAnsi="Arial" w:cs="Arial"/>
        </w:rPr>
        <w:t>scioperi</w:t>
      </w:r>
      <w:r w:rsidR="0077744B" w:rsidRPr="00CD1D7C">
        <w:rPr>
          <w:rFonts w:ascii="Arial" w:hAnsi="Arial" w:cs="Arial"/>
          <w:spacing w:val="-4"/>
        </w:rPr>
        <w:t xml:space="preserve"> </w:t>
      </w:r>
      <w:r w:rsidR="0077744B" w:rsidRPr="00CD1D7C">
        <w:rPr>
          <w:rFonts w:ascii="Arial" w:hAnsi="Arial" w:cs="Arial"/>
        </w:rPr>
        <w:t>o</w:t>
      </w:r>
      <w:r w:rsidR="0077744B" w:rsidRPr="00CD1D7C">
        <w:rPr>
          <w:rFonts w:ascii="Arial" w:hAnsi="Arial" w:cs="Arial"/>
          <w:spacing w:val="-4"/>
        </w:rPr>
        <w:t xml:space="preserve"> </w:t>
      </w:r>
      <w:r w:rsidR="0077744B" w:rsidRPr="00CD1D7C">
        <w:rPr>
          <w:rFonts w:ascii="Arial" w:hAnsi="Arial" w:cs="Arial"/>
        </w:rPr>
        <w:t>difficoltà</w:t>
      </w:r>
      <w:r w:rsidR="0077744B" w:rsidRPr="00CD1D7C">
        <w:rPr>
          <w:rFonts w:ascii="Arial" w:hAnsi="Arial" w:cs="Arial"/>
          <w:spacing w:val="-4"/>
        </w:rPr>
        <w:t xml:space="preserve"> </w:t>
      </w:r>
      <w:r w:rsidR="0077744B" w:rsidRPr="00CD1D7C">
        <w:rPr>
          <w:rFonts w:ascii="Arial" w:hAnsi="Arial" w:cs="Arial"/>
        </w:rPr>
        <w:t>finanziarie.</w:t>
      </w:r>
    </w:p>
    <w:p w14:paraId="16668781" w14:textId="7DF61918" w:rsidR="006909F1" w:rsidRPr="00CD1D7C" w:rsidRDefault="007208E5" w:rsidP="00A0735A">
      <w:pPr>
        <w:pStyle w:val="Paragrafoelenco"/>
        <w:tabs>
          <w:tab w:val="left" w:pos="921"/>
          <w:tab w:val="left" w:pos="922"/>
        </w:tabs>
        <w:ind w:left="851" w:right="325"/>
        <w:jc w:val="both"/>
        <w:rPr>
          <w:rFonts w:ascii="Arial" w:hAnsi="Arial" w:cs="Arial"/>
        </w:rPr>
      </w:pPr>
      <w:r w:rsidRPr="00CD1D7C">
        <w:rPr>
          <w:rFonts w:ascii="Arial" w:hAnsi="Arial" w:cs="Arial"/>
        </w:rPr>
        <w:t>1</w:t>
      </w:r>
      <w:r w:rsidR="00732331" w:rsidRPr="00CD1D7C">
        <w:rPr>
          <w:rFonts w:ascii="Arial" w:hAnsi="Arial" w:cs="Arial"/>
        </w:rPr>
        <w:t>6</w:t>
      </w:r>
      <w:r w:rsidRPr="00CD1D7C">
        <w:rPr>
          <w:rFonts w:ascii="Arial" w:hAnsi="Arial" w:cs="Arial"/>
        </w:rPr>
        <w:t>.3</w:t>
      </w:r>
      <w:r w:rsidRPr="00CD1D7C">
        <w:rPr>
          <w:rFonts w:ascii="Arial" w:hAnsi="Arial" w:cs="Arial"/>
        </w:rPr>
        <w:tab/>
      </w:r>
      <w:r w:rsidR="0077744B" w:rsidRPr="00CD1D7C">
        <w:rPr>
          <w:rFonts w:ascii="Arial" w:hAnsi="Arial" w:cs="Arial"/>
        </w:rPr>
        <w:t>Il Beneficiario che si trova nelle condizioni di forza maggiore deve informare</w:t>
      </w:r>
      <w:r w:rsidR="0077744B" w:rsidRPr="00CD1D7C">
        <w:rPr>
          <w:rFonts w:ascii="Arial" w:hAnsi="Arial" w:cs="Arial"/>
          <w:spacing w:val="1"/>
        </w:rPr>
        <w:t xml:space="preserve"> </w:t>
      </w:r>
      <w:r w:rsidR="0077744B" w:rsidRPr="00CD1D7C">
        <w:rPr>
          <w:rFonts w:ascii="Arial" w:hAnsi="Arial" w:cs="Arial"/>
        </w:rPr>
        <w:t>l’Amministrazione senza indugio tramite lettera raccomandata A/R (o PEC), indicando la tipologia,</w:t>
      </w:r>
      <w:r w:rsidR="0077744B" w:rsidRPr="00CD1D7C">
        <w:rPr>
          <w:rFonts w:ascii="Arial" w:hAnsi="Arial" w:cs="Arial"/>
          <w:spacing w:val="-59"/>
        </w:rPr>
        <w:t xml:space="preserve"> </w:t>
      </w:r>
      <w:r w:rsidR="0077744B" w:rsidRPr="00CD1D7C">
        <w:rPr>
          <w:rFonts w:ascii="Arial" w:hAnsi="Arial" w:cs="Arial"/>
        </w:rPr>
        <w:t>la durata probabile e gli effetti previsti e deve, comunque, porre in essere ogni sforzo per</w:t>
      </w:r>
      <w:r w:rsidR="0077744B" w:rsidRPr="00CD1D7C">
        <w:rPr>
          <w:rFonts w:ascii="Arial" w:hAnsi="Arial" w:cs="Arial"/>
          <w:spacing w:val="1"/>
        </w:rPr>
        <w:t xml:space="preserve"> </w:t>
      </w:r>
      <w:r w:rsidR="0077744B" w:rsidRPr="00CD1D7C">
        <w:rPr>
          <w:rFonts w:ascii="Arial" w:hAnsi="Arial" w:cs="Arial"/>
        </w:rPr>
        <w:t>minimizzare</w:t>
      </w:r>
      <w:r w:rsidR="0077744B" w:rsidRPr="00CD1D7C">
        <w:rPr>
          <w:rFonts w:ascii="Arial" w:hAnsi="Arial" w:cs="Arial"/>
          <w:spacing w:val="-3"/>
        </w:rPr>
        <w:t xml:space="preserve"> </w:t>
      </w:r>
      <w:r w:rsidR="0077744B" w:rsidRPr="00CD1D7C">
        <w:rPr>
          <w:rFonts w:ascii="Arial" w:hAnsi="Arial" w:cs="Arial"/>
        </w:rPr>
        <w:t>le</w:t>
      </w:r>
      <w:r w:rsidR="0077744B" w:rsidRPr="00CD1D7C">
        <w:rPr>
          <w:rFonts w:ascii="Arial" w:hAnsi="Arial" w:cs="Arial"/>
          <w:spacing w:val="1"/>
        </w:rPr>
        <w:t xml:space="preserve"> </w:t>
      </w:r>
      <w:r w:rsidR="0077744B" w:rsidRPr="00CD1D7C">
        <w:rPr>
          <w:rFonts w:ascii="Arial" w:hAnsi="Arial" w:cs="Arial"/>
        </w:rPr>
        <w:t>conseguenze dovute</w:t>
      </w:r>
      <w:r w:rsidR="0077744B" w:rsidRPr="00CD1D7C">
        <w:rPr>
          <w:rFonts w:ascii="Arial" w:hAnsi="Arial" w:cs="Arial"/>
          <w:spacing w:val="-2"/>
        </w:rPr>
        <w:t xml:space="preserve"> </w:t>
      </w:r>
      <w:r w:rsidR="0077744B" w:rsidRPr="00CD1D7C">
        <w:rPr>
          <w:rFonts w:ascii="Arial" w:hAnsi="Arial" w:cs="Arial"/>
        </w:rPr>
        <w:t>a</w:t>
      </w:r>
      <w:r w:rsidR="0077744B" w:rsidRPr="00CD1D7C">
        <w:rPr>
          <w:rFonts w:ascii="Arial" w:hAnsi="Arial" w:cs="Arial"/>
          <w:spacing w:val="-3"/>
        </w:rPr>
        <w:t xml:space="preserve"> </w:t>
      </w:r>
      <w:r w:rsidR="0077744B" w:rsidRPr="00CD1D7C">
        <w:rPr>
          <w:rFonts w:ascii="Arial" w:hAnsi="Arial" w:cs="Arial"/>
        </w:rPr>
        <w:t>tali condizioni.</w:t>
      </w:r>
    </w:p>
    <w:p w14:paraId="76692758" w14:textId="268410E4" w:rsidR="006909F1" w:rsidRPr="00CD1D7C" w:rsidRDefault="007208E5" w:rsidP="00A0735A">
      <w:pPr>
        <w:pStyle w:val="Paragrafoelenco"/>
        <w:tabs>
          <w:tab w:val="left" w:pos="921"/>
          <w:tab w:val="left" w:pos="922"/>
        </w:tabs>
        <w:ind w:left="851" w:right="325"/>
        <w:jc w:val="both"/>
        <w:rPr>
          <w:rFonts w:ascii="Arial" w:hAnsi="Arial" w:cs="Arial"/>
        </w:rPr>
      </w:pPr>
      <w:r w:rsidRPr="00CD1D7C">
        <w:rPr>
          <w:rFonts w:ascii="Arial" w:hAnsi="Arial" w:cs="Arial"/>
        </w:rPr>
        <w:t>1</w:t>
      </w:r>
      <w:r w:rsidR="00732331" w:rsidRPr="00CD1D7C">
        <w:rPr>
          <w:rFonts w:ascii="Arial" w:hAnsi="Arial" w:cs="Arial"/>
        </w:rPr>
        <w:t>6</w:t>
      </w:r>
      <w:r w:rsidRPr="00CD1D7C">
        <w:rPr>
          <w:rFonts w:ascii="Arial" w:hAnsi="Arial" w:cs="Arial"/>
        </w:rPr>
        <w:t>.4</w:t>
      </w:r>
      <w:r w:rsidRPr="00CD1D7C">
        <w:rPr>
          <w:rFonts w:ascii="Arial" w:hAnsi="Arial" w:cs="Arial"/>
        </w:rPr>
        <w:tab/>
      </w:r>
      <w:r w:rsidR="0077744B" w:rsidRPr="00CD1D7C">
        <w:rPr>
          <w:rFonts w:ascii="Arial" w:hAnsi="Arial" w:cs="Arial"/>
        </w:rPr>
        <w:t>Nessuna delle parti della presente Convenzione può essere considerata inadempiente nel</w:t>
      </w:r>
      <w:r w:rsidR="0077744B" w:rsidRPr="00CD1D7C">
        <w:rPr>
          <w:rFonts w:ascii="Arial" w:hAnsi="Arial" w:cs="Arial"/>
          <w:spacing w:val="-59"/>
        </w:rPr>
        <w:t xml:space="preserve"> </w:t>
      </w:r>
      <w:r w:rsidR="0077744B" w:rsidRPr="00CD1D7C">
        <w:rPr>
          <w:rFonts w:ascii="Arial" w:hAnsi="Arial" w:cs="Arial"/>
        </w:rPr>
        <w:t>caso</w:t>
      </w:r>
      <w:r w:rsidR="0077744B" w:rsidRPr="00CD1D7C">
        <w:rPr>
          <w:rFonts w:ascii="Arial" w:hAnsi="Arial" w:cs="Arial"/>
          <w:spacing w:val="-1"/>
        </w:rPr>
        <w:t xml:space="preserve"> </w:t>
      </w:r>
      <w:r w:rsidR="0077744B" w:rsidRPr="00CD1D7C">
        <w:rPr>
          <w:rFonts w:ascii="Arial" w:hAnsi="Arial" w:cs="Arial"/>
        </w:rPr>
        <w:t>in cui non</w:t>
      </w:r>
      <w:r w:rsidR="0077744B" w:rsidRPr="00CD1D7C">
        <w:rPr>
          <w:rFonts w:ascii="Arial" w:hAnsi="Arial" w:cs="Arial"/>
          <w:spacing w:val="-3"/>
        </w:rPr>
        <w:t xml:space="preserve"> </w:t>
      </w:r>
      <w:r w:rsidR="0077744B" w:rsidRPr="00CD1D7C">
        <w:rPr>
          <w:rFonts w:ascii="Arial" w:hAnsi="Arial" w:cs="Arial"/>
        </w:rPr>
        <w:t>riesca</w:t>
      </w:r>
      <w:r w:rsidR="0077744B" w:rsidRPr="00CD1D7C">
        <w:rPr>
          <w:rFonts w:ascii="Arial" w:hAnsi="Arial" w:cs="Arial"/>
          <w:spacing w:val="-2"/>
        </w:rPr>
        <w:t xml:space="preserve"> </w:t>
      </w:r>
      <w:r w:rsidR="0077744B" w:rsidRPr="00CD1D7C">
        <w:rPr>
          <w:rFonts w:ascii="Arial" w:hAnsi="Arial" w:cs="Arial"/>
        </w:rPr>
        <w:t>ad</w:t>
      </w:r>
      <w:r w:rsidR="0077744B" w:rsidRPr="00CD1D7C">
        <w:rPr>
          <w:rFonts w:ascii="Arial" w:hAnsi="Arial" w:cs="Arial"/>
          <w:spacing w:val="-2"/>
        </w:rPr>
        <w:t xml:space="preserve"> </w:t>
      </w:r>
      <w:r w:rsidR="0077744B" w:rsidRPr="00CD1D7C">
        <w:rPr>
          <w:rFonts w:ascii="Arial" w:hAnsi="Arial" w:cs="Arial"/>
        </w:rPr>
        <w:t>adempiervi per</w:t>
      </w:r>
      <w:r w:rsidR="0077744B" w:rsidRPr="00CD1D7C">
        <w:rPr>
          <w:rFonts w:ascii="Arial" w:hAnsi="Arial" w:cs="Arial"/>
          <w:spacing w:val="-2"/>
        </w:rPr>
        <w:t xml:space="preserve"> </w:t>
      </w:r>
      <w:r w:rsidR="0077744B" w:rsidRPr="00CD1D7C">
        <w:rPr>
          <w:rFonts w:ascii="Arial" w:hAnsi="Arial" w:cs="Arial"/>
        </w:rPr>
        <w:t>cause</w:t>
      </w:r>
      <w:r w:rsidR="0077744B" w:rsidRPr="00CD1D7C">
        <w:rPr>
          <w:rFonts w:ascii="Arial" w:hAnsi="Arial" w:cs="Arial"/>
          <w:spacing w:val="-2"/>
        </w:rPr>
        <w:t xml:space="preserve"> </w:t>
      </w:r>
      <w:r w:rsidR="0077744B" w:rsidRPr="00CD1D7C">
        <w:rPr>
          <w:rFonts w:ascii="Arial" w:hAnsi="Arial" w:cs="Arial"/>
        </w:rPr>
        <w:t>di</w:t>
      </w:r>
      <w:r w:rsidR="0077744B" w:rsidRPr="00CD1D7C">
        <w:rPr>
          <w:rFonts w:ascii="Arial" w:hAnsi="Arial" w:cs="Arial"/>
          <w:spacing w:val="-1"/>
        </w:rPr>
        <w:t xml:space="preserve"> </w:t>
      </w:r>
      <w:r w:rsidR="0077744B" w:rsidRPr="00CD1D7C">
        <w:rPr>
          <w:rFonts w:ascii="Arial" w:hAnsi="Arial" w:cs="Arial"/>
        </w:rPr>
        <w:t>forza</w:t>
      </w:r>
      <w:r w:rsidR="0077744B" w:rsidRPr="00CD1D7C">
        <w:rPr>
          <w:rFonts w:ascii="Arial" w:hAnsi="Arial" w:cs="Arial"/>
          <w:spacing w:val="-2"/>
        </w:rPr>
        <w:t xml:space="preserve"> </w:t>
      </w:r>
      <w:r w:rsidR="0077744B" w:rsidRPr="00CD1D7C">
        <w:rPr>
          <w:rFonts w:ascii="Arial" w:hAnsi="Arial" w:cs="Arial"/>
        </w:rPr>
        <w:t>maggiore.</w:t>
      </w:r>
    </w:p>
    <w:p w14:paraId="3B173FBF" w14:textId="21902A19" w:rsidR="006909F1" w:rsidRPr="00CD1D7C" w:rsidRDefault="007208E5" w:rsidP="00A0735A">
      <w:pPr>
        <w:pStyle w:val="Paragrafoelenco"/>
        <w:tabs>
          <w:tab w:val="left" w:pos="921"/>
          <w:tab w:val="left" w:pos="922"/>
        </w:tabs>
        <w:ind w:left="851" w:right="325"/>
        <w:jc w:val="both"/>
        <w:rPr>
          <w:rFonts w:ascii="Arial" w:hAnsi="Arial" w:cs="Arial"/>
        </w:rPr>
      </w:pPr>
      <w:r w:rsidRPr="00CD1D7C">
        <w:rPr>
          <w:rFonts w:ascii="Arial" w:hAnsi="Arial" w:cs="Arial"/>
        </w:rPr>
        <w:t>1</w:t>
      </w:r>
      <w:r w:rsidR="00732331" w:rsidRPr="00CD1D7C">
        <w:rPr>
          <w:rFonts w:ascii="Arial" w:hAnsi="Arial" w:cs="Arial"/>
        </w:rPr>
        <w:t>6</w:t>
      </w:r>
      <w:r w:rsidRPr="00CD1D7C">
        <w:rPr>
          <w:rFonts w:ascii="Arial" w:hAnsi="Arial" w:cs="Arial"/>
        </w:rPr>
        <w:t>.5</w:t>
      </w:r>
      <w:r w:rsidRPr="00CD1D7C">
        <w:rPr>
          <w:rFonts w:ascii="Arial" w:hAnsi="Arial" w:cs="Arial"/>
        </w:rPr>
        <w:tab/>
      </w:r>
      <w:r w:rsidR="0077744B" w:rsidRPr="00CD1D7C">
        <w:rPr>
          <w:rFonts w:ascii="Arial" w:hAnsi="Arial" w:cs="Arial"/>
        </w:rPr>
        <w:t>In</w:t>
      </w:r>
      <w:r w:rsidR="0077744B" w:rsidRPr="00CD1D7C">
        <w:rPr>
          <w:rFonts w:ascii="Arial" w:hAnsi="Arial" w:cs="Arial"/>
          <w:spacing w:val="-3"/>
        </w:rPr>
        <w:t xml:space="preserve"> </w:t>
      </w:r>
      <w:r w:rsidR="0077744B" w:rsidRPr="00CD1D7C">
        <w:rPr>
          <w:rFonts w:ascii="Arial" w:hAnsi="Arial" w:cs="Arial"/>
        </w:rPr>
        <w:t>presenza</w:t>
      </w:r>
      <w:r w:rsidR="0077744B" w:rsidRPr="00CD1D7C">
        <w:rPr>
          <w:rFonts w:ascii="Arial" w:hAnsi="Arial" w:cs="Arial"/>
          <w:spacing w:val="-2"/>
        </w:rPr>
        <w:t xml:space="preserve"> </w:t>
      </w:r>
      <w:r w:rsidR="0077744B" w:rsidRPr="00CD1D7C">
        <w:rPr>
          <w:rFonts w:ascii="Arial" w:hAnsi="Arial" w:cs="Arial"/>
        </w:rPr>
        <w:t>di</w:t>
      </w:r>
      <w:r w:rsidR="0077744B" w:rsidRPr="00CD1D7C">
        <w:rPr>
          <w:rFonts w:ascii="Arial" w:hAnsi="Arial" w:cs="Arial"/>
          <w:spacing w:val="-6"/>
        </w:rPr>
        <w:t xml:space="preserve"> </w:t>
      </w:r>
      <w:r w:rsidR="0077744B" w:rsidRPr="00CD1D7C">
        <w:rPr>
          <w:rFonts w:ascii="Arial" w:hAnsi="Arial" w:cs="Arial"/>
        </w:rPr>
        <w:t>cause</w:t>
      </w:r>
      <w:r w:rsidR="0077744B" w:rsidRPr="00CD1D7C">
        <w:rPr>
          <w:rFonts w:ascii="Arial" w:hAnsi="Arial" w:cs="Arial"/>
          <w:spacing w:val="-4"/>
        </w:rPr>
        <w:t xml:space="preserve"> </w:t>
      </w:r>
      <w:r w:rsidR="0077744B" w:rsidRPr="00CD1D7C">
        <w:rPr>
          <w:rFonts w:ascii="Arial" w:hAnsi="Arial" w:cs="Arial"/>
        </w:rPr>
        <w:t>di</w:t>
      </w:r>
      <w:r w:rsidR="0077744B" w:rsidRPr="00CD1D7C">
        <w:rPr>
          <w:rFonts w:ascii="Arial" w:hAnsi="Arial" w:cs="Arial"/>
          <w:spacing w:val="-4"/>
        </w:rPr>
        <w:t xml:space="preserve"> </w:t>
      </w:r>
      <w:r w:rsidR="0077744B" w:rsidRPr="00CD1D7C">
        <w:rPr>
          <w:rFonts w:ascii="Arial" w:hAnsi="Arial" w:cs="Arial"/>
        </w:rPr>
        <w:t>forza</w:t>
      </w:r>
      <w:r w:rsidR="0077744B" w:rsidRPr="00CD1D7C">
        <w:rPr>
          <w:rFonts w:ascii="Arial" w:hAnsi="Arial" w:cs="Arial"/>
          <w:spacing w:val="-4"/>
        </w:rPr>
        <w:t xml:space="preserve"> </w:t>
      </w:r>
      <w:r w:rsidR="0077744B" w:rsidRPr="00CD1D7C">
        <w:rPr>
          <w:rFonts w:ascii="Arial" w:hAnsi="Arial" w:cs="Arial"/>
        </w:rPr>
        <w:t>maggiore</w:t>
      </w:r>
      <w:r w:rsidR="0077744B" w:rsidRPr="00CD1D7C">
        <w:rPr>
          <w:rFonts w:ascii="Arial" w:hAnsi="Arial" w:cs="Arial"/>
          <w:spacing w:val="-4"/>
        </w:rPr>
        <w:t xml:space="preserve"> </w:t>
      </w:r>
      <w:r w:rsidR="0077744B" w:rsidRPr="00CD1D7C">
        <w:rPr>
          <w:rFonts w:ascii="Arial" w:hAnsi="Arial" w:cs="Arial"/>
        </w:rPr>
        <w:t>l’esecuzione</w:t>
      </w:r>
      <w:r w:rsidR="0077744B" w:rsidRPr="00CD1D7C">
        <w:rPr>
          <w:rFonts w:ascii="Arial" w:hAnsi="Arial" w:cs="Arial"/>
          <w:spacing w:val="-3"/>
        </w:rPr>
        <w:t xml:space="preserve"> </w:t>
      </w:r>
      <w:r w:rsidR="0077744B" w:rsidRPr="00CD1D7C">
        <w:rPr>
          <w:rFonts w:ascii="Arial" w:hAnsi="Arial" w:cs="Arial"/>
        </w:rPr>
        <w:t>del</w:t>
      </w:r>
      <w:r w:rsidR="0077744B" w:rsidRPr="00CD1D7C">
        <w:rPr>
          <w:rFonts w:ascii="Arial" w:hAnsi="Arial" w:cs="Arial"/>
          <w:spacing w:val="-2"/>
        </w:rPr>
        <w:t xml:space="preserve"> </w:t>
      </w:r>
      <w:r w:rsidR="0077744B" w:rsidRPr="00CD1D7C">
        <w:rPr>
          <w:rFonts w:ascii="Arial" w:hAnsi="Arial" w:cs="Arial"/>
        </w:rPr>
        <w:t>progetto</w:t>
      </w:r>
      <w:r w:rsidR="0077744B" w:rsidRPr="00CD1D7C">
        <w:rPr>
          <w:rFonts w:ascii="Arial" w:hAnsi="Arial" w:cs="Arial"/>
          <w:spacing w:val="-5"/>
        </w:rPr>
        <w:t xml:space="preserve"> </w:t>
      </w:r>
      <w:r w:rsidR="0077744B" w:rsidRPr="00CD1D7C">
        <w:rPr>
          <w:rFonts w:ascii="Arial" w:hAnsi="Arial" w:cs="Arial"/>
        </w:rPr>
        <w:t>potrà</w:t>
      </w:r>
      <w:r w:rsidR="0077744B" w:rsidRPr="00CD1D7C">
        <w:rPr>
          <w:rFonts w:ascii="Arial" w:hAnsi="Arial" w:cs="Arial"/>
          <w:spacing w:val="-2"/>
        </w:rPr>
        <w:t xml:space="preserve"> </w:t>
      </w:r>
      <w:r w:rsidR="0077744B" w:rsidRPr="00CD1D7C">
        <w:rPr>
          <w:rFonts w:ascii="Arial" w:hAnsi="Arial" w:cs="Arial"/>
        </w:rPr>
        <w:t>essere</w:t>
      </w:r>
      <w:r w:rsidR="0077744B" w:rsidRPr="00CD1D7C">
        <w:rPr>
          <w:rFonts w:ascii="Arial" w:hAnsi="Arial" w:cs="Arial"/>
          <w:spacing w:val="-1"/>
        </w:rPr>
        <w:t xml:space="preserve"> </w:t>
      </w:r>
      <w:r w:rsidR="0077744B" w:rsidRPr="00CD1D7C">
        <w:rPr>
          <w:rFonts w:ascii="Arial" w:hAnsi="Arial" w:cs="Arial"/>
        </w:rPr>
        <w:t>sospesa</w:t>
      </w:r>
    </w:p>
    <w:p w14:paraId="32A61A4F" w14:textId="77777777" w:rsidR="006909F1" w:rsidRPr="00CD1D7C" w:rsidRDefault="006909F1" w:rsidP="00A0735A">
      <w:pPr>
        <w:pStyle w:val="Corpotesto"/>
        <w:spacing w:before="9"/>
        <w:ind w:left="851" w:right="325"/>
        <w:jc w:val="both"/>
        <w:rPr>
          <w:rFonts w:ascii="Arial" w:hAnsi="Arial" w:cs="Arial"/>
        </w:rPr>
      </w:pPr>
    </w:p>
    <w:p w14:paraId="294C2324" w14:textId="1FB96301" w:rsidR="006909F1" w:rsidRPr="00CD1D7C" w:rsidRDefault="0077744B" w:rsidP="00A0735A">
      <w:pPr>
        <w:pStyle w:val="Titolo1"/>
        <w:ind w:left="851" w:right="325"/>
        <w:jc w:val="center"/>
        <w:rPr>
          <w:sz w:val="22"/>
          <w:szCs w:val="22"/>
        </w:rPr>
      </w:pPr>
      <w:r w:rsidRPr="00CD1D7C">
        <w:rPr>
          <w:sz w:val="22"/>
          <w:szCs w:val="22"/>
        </w:rPr>
        <w:t>Art.</w:t>
      </w:r>
      <w:r w:rsidRPr="00CD1D7C">
        <w:rPr>
          <w:spacing w:val="-4"/>
          <w:sz w:val="22"/>
          <w:szCs w:val="22"/>
        </w:rPr>
        <w:t xml:space="preserve"> </w:t>
      </w:r>
      <w:r w:rsidRPr="00CD1D7C">
        <w:rPr>
          <w:sz w:val="22"/>
          <w:szCs w:val="22"/>
        </w:rPr>
        <w:t>1</w:t>
      </w:r>
      <w:r w:rsidR="00732331" w:rsidRPr="00CD1D7C">
        <w:rPr>
          <w:sz w:val="22"/>
          <w:szCs w:val="22"/>
        </w:rPr>
        <w:t>7</w:t>
      </w:r>
      <w:r w:rsidRPr="00CD1D7C">
        <w:rPr>
          <w:spacing w:val="-2"/>
          <w:sz w:val="22"/>
          <w:szCs w:val="22"/>
        </w:rPr>
        <w:t xml:space="preserve"> </w:t>
      </w:r>
      <w:r w:rsidR="007208E5" w:rsidRPr="00CD1D7C">
        <w:rPr>
          <w:spacing w:val="-2"/>
          <w:sz w:val="22"/>
          <w:szCs w:val="22"/>
        </w:rPr>
        <w:t xml:space="preserve">- </w:t>
      </w:r>
      <w:r w:rsidRPr="00CD1D7C">
        <w:rPr>
          <w:sz w:val="22"/>
          <w:szCs w:val="22"/>
        </w:rPr>
        <w:t>Protezione</w:t>
      </w:r>
      <w:r w:rsidRPr="00CD1D7C">
        <w:rPr>
          <w:spacing w:val="-3"/>
          <w:sz w:val="22"/>
          <w:szCs w:val="22"/>
        </w:rPr>
        <w:t xml:space="preserve"> </w:t>
      </w:r>
      <w:r w:rsidRPr="00CD1D7C">
        <w:rPr>
          <w:sz w:val="22"/>
          <w:szCs w:val="22"/>
        </w:rPr>
        <w:t>dei</w:t>
      </w:r>
      <w:r w:rsidRPr="00CD1D7C">
        <w:rPr>
          <w:spacing w:val="-1"/>
          <w:sz w:val="22"/>
          <w:szCs w:val="22"/>
        </w:rPr>
        <w:t xml:space="preserve"> </w:t>
      </w:r>
      <w:r w:rsidRPr="00CD1D7C">
        <w:rPr>
          <w:sz w:val="22"/>
          <w:szCs w:val="22"/>
        </w:rPr>
        <w:t>dati</w:t>
      </w:r>
    </w:p>
    <w:p w14:paraId="63634DAA" w14:textId="77777777"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 xml:space="preserve">Ai sensi dell’art. 13 del Regolamento (UE) 2016/679 - </w:t>
      </w:r>
      <w:r w:rsidRPr="00CD1D7C">
        <w:rPr>
          <w:rFonts w:ascii="Arial" w:hAnsi="Arial" w:cs="Arial"/>
          <w:i/>
          <w:iCs/>
          <w:color w:val="000007"/>
          <w:sz w:val="22"/>
          <w:szCs w:val="22"/>
        </w:rPr>
        <w:t xml:space="preserve">General Data </w:t>
      </w:r>
      <w:proofErr w:type="spellStart"/>
      <w:r w:rsidRPr="00CD1D7C">
        <w:rPr>
          <w:rFonts w:ascii="Arial" w:hAnsi="Arial" w:cs="Arial"/>
          <w:i/>
          <w:iCs/>
          <w:color w:val="000007"/>
          <w:sz w:val="22"/>
          <w:szCs w:val="22"/>
        </w:rPr>
        <w:t>Protection</w:t>
      </w:r>
      <w:proofErr w:type="spellEnd"/>
      <w:r w:rsidRPr="00CD1D7C">
        <w:rPr>
          <w:rFonts w:ascii="Arial" w:hAnsi="Arial" w:cs="Arial"/>
          <w:i/>
          <w:iCs/>
          <w:color w:val="000007"/>
          <w:sz w:val="22"/>
          <w:szCs w:val="22"/>
        </w:rPr>
        <w:t xml:space="preserve"> </w:t>
      </w:r>
      <w:proofErr w:type="spellStart"/>
      <w:r w:rsidRPr="00CD1D7C">
        <w:rPr>
          <w:rFonts w:ascii="Arial" w:hAnsi="Arial" w:cs="Arial"/>
          <w:i/>
          <w:iCs/>
          <w:color w:val="000007"/>
          <w:sz w:val="22"/>
          <w:szCs w:val="22"/>
        </w:rPr>
        <w:t>Regulation</w:t>
      </w:r>
      <w:proofErr w:type="spellEnd"/>
      <w:r w:rsidRPr="00CD1D7C">
        <w:rPr>
          <w:rFonts w:ascii="Arial" w:hAnsi="Arial" w:cs="Arial"/>
          <w:color w:val="000007"/>
          <w:sz w:val="22"/>
          <w:szCs w:val="22"/>
        </w:rPr>
        <w:t xml:space="preserve"> (di seguito, “GDPR”), con riferimento al trattamento di dati personali che ricada nell’ambito di applicazione del GDPR, si informa che Il titolare del trattamento è la Regione Calabria (di seguito “Titolare”).</w:t>
      </w:r>
    </w:p>
    <w:p w14:paraId="73A760F9" w14:textId="77777777"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I dati personali verranno acquisiti direttamente presso l’interessato. Potranno essere oggetto di trattamento le categorie di dati di seguito indicate:</w:t>
      </w:r>
    </w:p>
    <w:p w14:paraId="77403813" w14:textId="7C297A73" w:rsidR="000207CE" w:rsidRPr="00CD1D7C" w:rsidRDefault="000207CE" w:rsidP="00A0735A">
      <w:pPr>
        <w:pStyle w:val="Paragrafoelenco1"/>
        <w:numPr>
          <w:ilvl w:val="0"/>
          <w:numId w:val="24"/>
        </w:numPr>
        <w:tabs>
          <w:tab w:val="clear" w:pos="567"/>
          <w:tab w:val="left" w:pos="993"/>
        </w:tabs>
        <w:spacing w:before="60" w:after="0"/>
        <w:ind w:left="851"/>
        <w:rPr>
          <w:rFonts w:ascii="Arial" w:hAnsi="Arial" w:cs="Arial"/>
          <w:sz w:val="22"/>
          <w:szCs w:val="22"/>
        </w:rPr>
      </w:pPr>
      <w:r w:rsidRPr="00CD1D7C">
        <w:rPr>
          <w:rFonts w:ascii="Arial" w:hAnsi="Arial" w:cs="Arial"/>
          <w:b/>
          <w:sz w:val="22"/>
          <w:szCs w:val="22"/>
        </w:rPr>
        <w:t>Dati personali</w:t>
      </w:r>
      <w:r w:rsidRPr="00CD1D7C">
        <w:rPr>
          <w:rFonts w:ascii="Arial" w:hAnsi="Arial" w:cs="Arial"/>
          <w:sz w:val="22"/>
          <w:szCs w:val="22"/>
        </w:rPr>
        <w:t>: Il trattamento dei dati personali è necessario per l’esecuzione di un compito di interesse pubblico o connesso all’esercizio di pubblici poteri di cui è investito il Titolare del trattamento (art. 6, comma 1, lett. e) GDPR). I dati personali forniti dai Beneficiari saranno trattati esclusivamente per gli adempimenti connessi al relativo procedimento (ivi compresa la fase dei controlli sulle autocertificazioni) e per scopi istituzionali.</w:t>
      </w:r>
    </w:p>
    <w:p w14:paraId="75B42869" w14:textId="18350F05" w:rsidR="000207CE" w:rsidRPr="00CD1D7C" w:rsidRDefault="000207CE" w:rsidP="00A0735A">
      <w:pPr>
        <w:pStyle w:val="Paragrafoelenco1"/>
        <w:numPr>
          <w:ilvl w:val="0"/>
          <w:numId w:val="24"/>
        </w:numPr>
        <w:tabs>
          <w:tab w:val="clear" w:pos="567"/>
          <w:tab w:val="left" w:pos="993"/>
        </w:tabs>
        <w:spacing w:before="60" w:after="0"/>
        <w:ind w:left="851"/>
        <w:rPr>
          <w:rFonts w:ascii="Arial" w:hAnsi="Arial" w:cs="Arial"/>
          <w:sz w:val="22"/>
          <w:szCs w:val="22"/>
        </w:rPr>
      </w:pPr>
      <w:r w:rsidRPr="00CD1D7C">
        <w:rPr>
          <w:rFonts w:ascii="Arial" w:hAnsi="Arial" w:cs="Arial"/>
          <w:b/>
          <w:sz w:val="22"/>
          <w:szCs w:val="22"/>
        </w:rPr>
        <w:t>Categorie particolari di dati personali</w:t>
      </w:r>
      <w:r w:rsidRPr="00CD1D7C">
        <w:rPr>
          <w:rFonts w:ascii="Arial" w:hAnsi="Arial" w:cs="Arial"/>
          <w:sz w:val="22"/>
          <w:szCs w:val="22"/>
        </w:rPr>
        <w:t xml:space="preserve">: Il trattamento di eventuali categorie particolari di dati personali (ove richiesti) è necessario per motivi di interesse pubblico rilevante sulla base del diritto dell’Unione o dello Stato italiano (art. 9, comma 2, lett. g) GDPR). Tali dati saranno trattati esclusivamente per le finalità </w:t>
      </w:r>
      <w:r w:rsidR="00F27EFB" w:rsidRPr="00CD1D7C">
        <w:rPr>
          <w:rFonts w:ascii="Arial" w:hAnsi="Arial" w:cs="Arial"/>
          <w:sz w:val="22"/>
          <w:szCs w:val="22"/>
        </w:rPr>
        <w:t xml:space="preserve">e </w:t>
      </w:r>
      <w:r w:rsidRPr="00CD1D7C">
        <w:rPr>
          <w:rFonts w:ascii="Arial" w:hAnsi="Arial" w:cs="Arial"/>
          <w:sz w:val="22"/>
          <w:szCs w:val="22"/>
        </w:rPr>
        <w:t>gli adempimenti connessi al relativo procedimento (ivi compresa la fase dei controlli sulle autocertificazioni) e per scopi istituzionali.</w:t>
      </w:r>
    </w:p>
    <w:p w14:paraId="1B7F398F" w14:textId="77777777" w:rsidR="000207CE" w:rsidRPr="00CD1D7C" w:rsidRDefault="000207CE" w:rsidP="00A0735A">
      <w:pPr>
        <w:pStyle w:val="Paragrafoelenco1"/>
        <w:numPr>
          <w:ilvl w:val="0"/>
          <w:numId w:val="24"/>
        </w:numPr>
        <w:tabs>
          <w:tab w:val="clear" w:pos="567"/>
          <w:tab w:val="left" w:pos="993"/>
        </w:tabs>
        <w:spacing w:before="60" w:after="0"/>
        <w:ind w:left="851"/>
        <w:rPr>
          <w:rFonts w:ascii="Arial" w:hAnsi="Arial" w:cs="Arial"/>
          <w:sz w:val="22"/>
          <w:szCs w:val="22"/>
        </w:rPr>
      </w:pPr>
      <w:r w:rsidRPr="00CD1D7C">
        <w:rPr>
          <w:rFonts w:ascii="Arial" w:hAnsi="Arial" w:cs="Arial"/>
          <w:b/>
          <w:sz w:val="22"/>
          <w:szCs w:val="22"/>
        </w:rPr>
        <w:t>Dati relativi a condanne penali o reati</w:t>
      </w:r>
      <w:r w:rsidRPr="00CD1D7C">
        <w:rPr>
          <w:rFonts w:ascii="Arial" w:hAnsi="Arial" w:cs="Arial"/>
          <w:sz w:val="22"/>
          <w:szCs w:val="22"/>
        </w:rPr>
        <w:t>: Il trattamento di eventuali dati relativi alle condanne penali e ai reati o a connesse misure di sicurezza (ove richiesti) è necessario per l’esecuzione di un compito di interesse pubblico o connesso all’esercizio di pubblici poteri di cui è investito il Titolare del trattamento ed avviene sulla base di quanto previsto dal diritto dell’Unione o dello Stato Italiano ed, in particolare, sulla base delle disposizioni di legge in materia antimafia e di quelle ulteriori eventualmente richiamate nell’Avviso.</w:t>
      </w:r>
    </w:p>
    <w:p w14:paraId="7ACFEEB3" w14:textId="77777777"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 xml:space="preserve">La comunicazione dei dati ad eventuali contitolari del trattamento ai fini dell’esecuzione di un compito di interesse pubblico o connesso all’esercizio di pubblici poteri potrà avvenire laddove previsto da una norma di legge. I dati potranno essere comunicati agli enti preposti alla verifica delle dichiarazioni rese dal Beneficiario ai sensi del D.P.R. n. 445/2000 e a ogni soggetto che abbia interesse ai sensi della Legge n. 241/90 e ss. mm. </w:t>
      </w:r>
    </w:p>
    <w:p w14:paraId="16053B5F" w14:textId="77777777"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 xml:space="preserve">Qualora il Titolare dovesse affidare le operazioni di trattamento a terzi, questi ultimi saranno all’uopo nominati responsabili del trattamento ai sensi dell’articolo 28 del GDPR, previa verifica della conformità dell’attività degli stessi alle disposizioni in materia di protezione dei dati personali. </w:t>
      </w:r>
    </w:p>
    <w:p w14:paraId="17DB894A" w14:textId="77777777"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 xml:space="preserve">Il Titolare ricorrerà unicamente a responsabili del trattamento che presentino garanzie sufficienti per mettere in atto misure tecniche e organizzative adeguate, in modo tale che il trattamento soddisfi i requisiti del GDPR e garantisca la tutela dei diritti dell’interessato. I dati potranno essere portati a conoscenza di persone autorizzate al trattamento degli stessi dal Titolare, quali i dipendenti assegnati dall’Amministrazione regionale. I dati non saranno diffusi, eccetto i dati anagrafici </w:t>
      </w:r>
      <w:r w:rsidRPr="00CD1D7C">
        <w:rPr>
          <w:rFonts w:ascii="Arial" w:hAnsi="Arial" w:cs="Arial"/>
          <w:color w:val="000007"/>
          <w:sz w:val="22"/>
          <w:szCs w:val="22"/>
        </w:rPr>
        <w:lastRenderedPageBreak/>
        <w:t>del richiedente e le informazioni circa gli esiti delle fasi di ammissibilità e valutazione che saranno diffusi in conformità alle previsioni di legge e, in particolare, secondo le norme in materia di pubblicità degli atti amministrativi presso la Regione Calabria, e sul sito internet della Regione Calabria, al fine di divulgare gli esiti finali delle procedure amministrative.</w:t>
      </w:r>
    </w:p>
    <w:p w14:paraId="5C2E962D" w14:textId="77777777"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I dati non saranno oggetto di trasferimento ad un paese terzo o ad un’organizzazione internazionale.</w:t>
      </w:r>
    </w:p>
    <w:p w14:paraId="02442DD5" w14:textId="5C83C0AA"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 xml:space="preserve">I dati verranno conservati per il tempo necessario allo svolgimento del </w:t>
      </w:r>
      <w:r w:rsidR="00F27EFB" w:rsidRPr="00CD1D7C">
        <w:rPr>
          <w:rFonts w:ascii="Arial" w:hAnsi="Arial" w:cs="Arial"/>
          <w:color w:val="000007"/>
          <w:sz w:val="22"/>
          <w:szCs w:val="22"/>
        </w:rPr>
        <w:t xml:space="preserve">connesso </w:t>
      </w:r>
      <w:r w:rsidRPr="00CD1D7C">
        <w:rPr>
          <w:rFonts w:ascii="Arial" w:hAnsi="Arial" w:cs="Arial"/>
          <w:color w:val="000007"/>
          <w:sz w:val="22"/>
          <w:szCs w:val="22"/>
        </w:rPr>
        <w:t>procedimento e dei compiti di interesse pubblico o connessi all’esercizio di pubblici poteri di cui è investito il Titolare, nonché per l’ulteriore periodo eventualmente necessario per adempiere a specifici obblighi di legge.</w:t>
      </w:r>
    </w:p>
    <w:p w14:paraId="0C9EE859" w14:textId="77777777"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Artt. 15 e segg. del GDPR.</w:t>
      </w:r>
    </w:p>
    <w:p w14:paraId="47445901" w14:textId="77777777" w:rsidR="000207CE" w:rsidRPr="00CD1D7C" w:rsidRDefault="000207CE" w:rsidP="00A0735A">
      <w:pPr>
        <w:pStyle w:val="NormaleWeb"/>
        <w:spacing w:before="60" w:beforeAutospacing="0" w:after="0" w:afterAutospacing="0"/>
        <w:ind w:left="851"/>
        <w:jc w:val="both"/>
        <w:rPr>
          <w:rFonts w:ascii="Arial" w:hAnsi="Arial" w:cs="Arial"/>
          <w:color w:val="000007"/>
          <w:sz w:val="22"/>
          <w:szCs w:val="22"/>
        </w:rPr>
      </w:pPr>
      <w:r w:rsidRPr="00CD1D7C">
        <w:rPr>
          <w:rFonts w:ascii="Arial" w:hAnsi="Arial" w:cs="Arial"/>
          <w:color w:val="000007"/>
          <w:sz w:val="22"/>
          <w:szCs w:val="22"/>
        </w:rPr>
        <w:t>L’interessato ha il diritto di proporre reclamo al Garante per la protezione dei dati personali ovvero ad altre autorità di controllo eventualmente competente.</w:t>
      </w:r>
    </w:p>
    <w:p w14:paraId="20D1A8BD" w14:textId="77777777" w:rsidR="00211426" w:rsidRPr="00CD1D7C" w:rsidRDefault="00211426" w:rsidP="00A0735A">
      <w:pPr>
        <w:widowControl/>
        <w:suppressAutoHyphens w:val="0"/>
        <w:spacing w:before="60"/>
        <w:ind w:left="851"/>
        <w:jc w:val="both"/>
        <w:rPr>
          <w:rFonts w:eastAsia="Times New Roman"/>
          <w:color w:val="000007"/>
          <w:lang w:eastAsia="it-IT"/>
        </w:rPr>
      </w:pPr>
      <w:r w:rsidRPr="00CD1D7C">
        <w:rPr>
          <w:rFonts w:eastAsia="Times New Roman"/>
          <w:color w:val="000007"/>
          <w:lang w:eastAsia="it-IT"/>
        </w:rPr>
        <w:t xml:space="preserve">Qualsiasi richiesta relativa ai dati personali trattati dal Titolare potrà essere inviata al Responsabile per la protezione dei dati (DPO) al seguente indirizzo PEC: </w:t>
      </w:r>
      <w:hyperlink r:id="rId11" w:history="1">
        <w:r w:rsidRPr="00CD1D7C">
          <w:rPr>
            <w:rFonts w:eastAsia="Times New Roman"/>
            <w:color w:val="0000FF"/>
            <w:u w:val="single"/>
            <w:lang w:eastAsia="it-IT"/>
          </w:rPr>
          <w:t>rdo@pec.regione.calabria.it</w:t>
        </w:r>
      </w:hyperlink>
      <w:r w:rsidRPr="00CD1D7C">
        <w:rPr>
          <w:rFonts w:eastAsia="Times New Roman"/>
          <w:color w:val="000007"/>
          <w:lang w:eastAsia="it-IT"/>
        </w:rPr>
        <w:t xml:space="preserve">. </w:t>
      </w:r>
    </w:p>
    <w:p w14:paraId="40F9B0B5" w14:textId="77777777" w:rsidR="006909F1" w:rsidRPr="00CD1D7C" w:rsidRDefault="006909F1" w:rsidP="00A0735A">
      <w:pPr>
        <w:pStyle w:val="Corpotesto"/>
        <w:ind w:left="851" w:right="325"/>
        <w:jc w:val="both"/>
        <w:rPr>
          <w:rFonts w:ascii="Arial" w:hAnsi="Arial" w:cs="Arial"/>
        </w:rPr>
      </w:pPr>
    </w:p>
    <w:p w14:paraId="101C1A9B" w14:textId="77777777" w:rsidR="006909F1" w:rsidRPr="00CD1D7C" w:rsidRDefault="0077744B" w:rsidP="00A0735A">
      <w:pPr>
        <w:pStyle w:val="Titolo1"/>
        <w:ind w:left="851" w:right="325"/>
        <w:jc w:val="center"/>
        <w:rPr>
          <w:sz w:val="22"/>
          <w:szCs w:val="22"/>
        </w:rPr>
      </w:pPr>
      <w:r w:rsidRPr="00CD1D7C">
        <w:rPr>
          <w:sz w:val="22"/>
          <w:szCs w:val="22"/>
        </w:rPr>
        <w:t>Art.</w:t>
      </w:r>
      <w:r w:rsidRPr="00CD1D7C">
        <w:rPr>
          <w:spacing w:val="-3"/>
          <w:sz w:val="22"/>
          <w:szCs w:val="22"/>
        </w:rPr>
        <w:t xml:space="preserve"> </w:t>
      </w:r>
      <w:r w:rsidRPr="00CD1D7C">
        <w:rPr>
          <w:sz w:val="22"/>
          <w:szCs w:val="22"/>
        </w:rPr>
        <w:t>18</w:t>
      </w:r>
      <w:r w:rsidRPr="00CD1D7C">
        <w:rPr>
          <w:spacing w:val="-3"/>
          <w:sz w:val="22"/>
          <w:szCs w:val="22"/>
        </w:rPr>
        <w:t xml:space="preserve"> </w:t>
      </w:r>
      <w:r w:rsidRPr="00CD1D7C">
        <w:rPr>
          <w:sz w:val="22"/>
          <w:szCs w:val="22"/>
        </w:rPr>
        <w:t>- Regole</w:t>
      </w:r>
      <w:r w:rsidRPr="00CD1D7C">
        <w:rPr>
          <w:spacing w:val="-1"/>
          <w:sz w:val="22"/>
          <w:szCs w:val="22"/>
        </w:rPr>
        <w:t xml:space="preserve"> </w:t>
      </w:r>
      <w:r w:rsidRPr="00CD1D7C">
        <w:rPr>
          <w:sz w:val="22"/>
          <w:szCs w:val="22"/>
        </w:rPr>
        <w:t>di pubblicità</w:t>
      </w:r>
    </w:p>
    <w:p w14:paraId="2135597E" w14:textId="77777777" w:rsidR="006909F1" w:rsidRPr="00CD1D7C" w:rsidRDefault="0077744B" w:rsidP="00A0735A">
      <w:pPr>
        <w:pStyle w:val="Paragrafoelenco"/>
        <w:tabs>
          <w:tab w:val="left" w:pos="1304"/>
        </w:tabs>
        <w:ind w:left="851" w:right="325"/>
        <w:jc w:val="both"/>
        <w:rPr>
          <w:rFonts w:ascii="Arial" w:hAnsi="Arial" w:cs="Arial"/>
        </w:rPr>
      </w:pPr>
      <w:r w:rsidRPr="00CD1D7C">
        <w:rPr>
          <w:rFonts w:ascii="Arial" w:hAnsi="Arial" w:cs="Arial"/>
        </w:rPr>
        <w:t xml:space="preserve">18. 1 </w:t>
      </w:r>
      <w:r w:rsidRPr="00CD1D7C">
        <w:rPr>
          <w:rFonts w:ascii="Arial" w:hAnsi="Arial" w:cs="Arial"/>
        </w:rPr>
        <w:tab/>
        <w:t>Il Beneficiario è obbligato al rispetto delle norme applicabili in materia di informazione e pubblicità del contributo dell’intervento, secondo stabilito dalla normativa europea.</w:t>
      </w:r>
    </w:p>
    <w:p w14:paraId="16B6FE8F" w14:textId="64041CF6" w:rsidR="006909F1" w:rsidRPr="00CD1D7C" w:rsidRDefault="0077744B" w:rsidP="00A0735A">
      <w:pPr>
        <w:pStyle w:val="Paragrafoelenco"/>
        <w:tabs>
          <w:tab w:val="left" w:pos="1304"/>
        </w:tabs>
        <w:ind w:left="851" w:right="325"/>
        <w:jc w:val="both"/>
        <w:rPr>
          <w:rFonts w:ascii="Arial" w:hAnsi="Arial" w:cs="Arial"/>
        </w:rPr>
      </w:pPr>
      <w:r w:rsidRPr="00CD1D7C">
        <w:rPr>
          <w:rFonts w:ascii="Arial" w:hAnsi="Arial" w:cs="Arial"/>
        </w:rPr>
        <w:t xml:space="preserve">18.2 </w:t>
      </w:r>
      <w:r w:rsidRPr="00CD1D7C">
        <w:rPr>
          <w:rFonts w:ascii="Arial" w:hAnsi="Arial" w:cs="Arial"/>
        </w:rPr>
        <w:tab/>
        <w:t xml:space="preserve">Per ciascun intervento che usufruisca del contributo </w:t>
      </w:r>
      <w:r w:rsidR="00F27EFB" w:rsidRPr="00CD1D7C">
        <w:rPr>
          <w:rFonts w:ascii="Arial" w:hAnsi="Arial" w:cs="Arial"/>
        </w:rPr>
        <w:t>di cui è titolare</w:t>
      </w:r>
      <w:r w:rsidRPr="00CD1D7C">
        <w:rPr>
          <w:rFonts w:ascii="Arial" w:hAnsi="Arial" w:cs="Arial"/>
        </w:rPr>
        <w:t>, il beneficiario</w:t>
      </w:r>
      <w:r w:rsidR="00F27EFB" w:rsidRPr="00CD1D7C">
        <w:rPr>
          <w:rFonts w:ascii="Arial" w:hAnsi="Arial" w:cs="Arial"/>
        </w:rPr>
        <w:t xml:space="preserve"> a valere sulla misura</w:t>
      </w:r>
      <w:r w:rsidRPr="00CD1D7C">
        <w:rPr>
          <w:rFonts w:ascii="Arial" w:hAnsi="Arial" w:cs="Arial"/>
        </w:rPr>
        <w:t xml:space="preserve"> è tenuto ad informare i terzi in modo chiaro che l’operazione in corso di realizzazione è stata selezionata nell’ambito del PR Calabria 2021 2027 e che l’intervento viene realizzato con il concorso di risorse del Fondo Sociale Europeo (FSE)/Fondo Europeo di Sviluppo Regionale (FESR), dello Stato italiano e della Regione Calabria. </w:t>
      </w:r>
    </w:p>
    <w:p w14:paraId="055067E1" w14:textId="7457F88A" w:rsidR="006909F1" w:rsidRPr="00CD1D7C" w:rsidRDefault="0077744B" w:rsidP="00A0735A">
      <w:pPr>
        <w:pStyle w:val="Paragrafoelenco"/>
        <w:tabs>
          <w:tab w:val="left" w:pos="1304"/>
        </w:tabs>
        <w:ind w:left="851" w:right="325"/>
        <w:jc w:val="both"/>
        <w:rPr>
          <w:rFonts w:ascii="Arial" w:hAnsi="Arial" w:cs="Arial"/>
        </w:rPr>
      </w:pPr>
      <w:r w:rsidRPr="00CD1D7C">
        <w:rPr>
          <w:rFonts w:ascii="Arial" w:hAnsi="Arial" w:cs="Arial"/>
        </w:rPr>
        <w:t xml:space="preserve">18.3 </w:t>
      </w:r>
      <w:r w:rsidRPr="00CD1D7C">
        <w:rPr>
          <w:rFonts w:ascii="Arial" w:hAnsi="Arial" w:cs="Arial"/>
        </w:rPr>
        <w:tab/>
        <w:t xml:space="preserve">In particolare, il soggetto beneficiario dovrà obbligatoriamente riportare, su qualsiasi documento, sito web, comunicazione (a valenza esterna) riguardante il progetto, una indicazione da cui risulti che l’operazione è finanziata nell’ambito del PR Calabria </w:t>
      </w:r>
      <w:r w:rsidR="00DB268E" w:rsidRPr="00CD1D7C">
        <w:rPr>
          <w:rFonts w:ascii="Arial" w:hAnsi="Arial" w:cs="Arial"/>
        </w:rPr>
        <w:t xml:space="preserve">FESR FSE+ </w:t>
      </w:r>
      <w:r w:rsidRPr="00CD1D7C">
        <w:rPr>
          <w:rFonts w:ascii="Arial" w:hAnsi="Arial" w:cs="Arial"/>
        </w:rPr>
        <w:t>2021</w:t>
      </w:r>
      <w:r w:rsidR="00DB268E" w:rsidRPr="00CD1D7C">
        <w:rPr>
          <w:rFonts w:ascii="Arial" w:hAnsi="Arial" w:cs="Arial"/>
        </w:rPr>
        <w:t>-</w:t>
      </w:r>
      <w:r w:rsidRPr="00CD1D7C">
        <w:rPr>
          <w:rFonts w:ascii="Arial" w:hAnsi="Arial" w:cs="Arial"/>
        </w:rPr>
        <w:t xml:space="preserve">2027 con il concorso di risorse </w:t>
      </w:r>
      <w:r w:rsidR="00B05D69" w:rsidRPr="00CD1D7C">
        <w:rPr>
          <w:rFonts w:ascii="Arial" w:hAnsi="Arial" w:cs="Arial"/>
        </w:rPr>
        <w:t>del PR Calabria FESR FSE+ 2021-2027</w:t>
      </w:r>
      <w:r w:rsidRPr="00CD1D7C">
        <w:rPr>
          <w:rFonts w:ascii="Arial" w:hAnsi="Arial" w:cs="Arial"/>
        </w:rPr>
        <w:t>, dello Stato italiano e della Regione Calabria.</w:t>
      </w:r>
    </w:p>
    <w:p w14:paraId="78ADD17E" w14:textId="77777777" w:rsidR="006909F1" w:rsidRPr="00CD1D7C" w:rsidRDefault="006909F1" w:rsidP="00A0735A">
      <w:pPr>
        <w:pStyle w:val="Paragrafoelenco"/>
        <w:tabs>
          <w:tab w:val="left" w:pos="1304"/>
        </w:tabs>
        <w:ind w:left="851" w:right="325"/>
        <w:jc w:val="both"/>
        <w:rPr>
          <w:rFonts w:ascii="Arial" w:hAnsi="Arial" w:cs="Arial"/>
        </w:rPr>
      </w:pPr>
    </w:p>
    <w:p w14:paraId="3F4AB5CD" w14:textId="77777777" w:rsidR="006909F1" w:rsidRPr="00CD1D7C" w:rsidRDefault="0077744B" w:rsidP="00A0735A">
      <w:pPr>
        <w:pStyle w:val="Titolo1"/>
        <w:ind w:left="851" w:right="325"/>
        <w:jc w:val="center"/>
        <w:rPr>
          <w:sz w:val="22"/>
          <w:szCs w:val="22"/>
        </w:rPr>
      </w:pPr>
      <w:r w:rsidRPr="00CD1D7C">
        <w:rPr>
          <w:sz w:val="22"/>
          <w:szCs w:val="22"/>
        </w:rPr>
        <w:t>Art.</w:t>
      </w:r>
      <w:r w:rsidRPr="00CD1D7C">
        <w:rPr>
          <w:spacing w:val="-5"/>
          <w:sz w:val="22"/>
          <w:szCs w:val="22"/>
        </w:rPr>
        <w:t xml:space="preserve"> 19</w:t>
      </w:r>
      <w:r w:rsidRPr="00CD1D7C">
        <w:rPr>
          <w:spacing w:val="-3"/>
          <w:sz w:val="22"/>
          <w:szCs w:val="22"/>
        </w:rPr>
        <w:t xml:space="preserve"> </w:t>
      </w:r>
      <w:r w:rsidRPr="00CD1D7C">
        <w:rPr>
          <w:sz w:val="22"/>
          <w:szCs w:val="22"/>
        </w:rPr>
        <w:t>Conflitto</w:t>
      </w:r>
      <w:r w:rsidRPr="00CD1D7C">
        <w:rPr>
          <w:spacing w:val="-6"/>
          <w:sz w:val="22"/>
          <w:szCs w:val="22"/>
        </w:rPr>
        <w:t xml:space="preserve"> </w:t>
      </w:r>
      <w:r w:rsidRPr="00CD1D7C">
        <w:rPr>
          <w:sz w:val="22"/>
          <w:szCs w:val="22"/>
        </w:rPr>
        <w:t>d’interessi</w:t>
      </w:r>
    </w:p>
    <w:p w14:paraId="302D4A06" w14:textId="5AF13A38" w:rsidR="006909F1" w:rsidRPr="00CD1D7C" w:rsidRDefault="0077744B" w:rsidP="00A0735A">
      <w:pPr>
        <w:pStyle w:val="Paragrafoelenco"/>
        <w:tabs>
          <w:tab w:val="left" w:pos="921"/>
          <w:tab w:val="left" w:pos="922"/>
        </w:tabs>
        <w:spacing w:before="2"/>
        <w:ind w:left="851" w:right="325"/>
        <w:jc w:val="both"/>
        <w:rPr>
          <w:rFonts w:ascii="Arial" w:hAnsi="Arial" w:cs="Arial"/>
        </w:rPr>
      </w:pPr>
      <w:r w:rsidRPr="00CD1D7C">
        <w:rPr>
          <w:rFonts w:ascii="Arial" w:hAnsi="Arial" w:cs="Arial"/>
        </w:rPr>
        <w:t>19.1</w:t>
      </w:r>
      <w:r w:rsidR="007208E5" w:rsidRPr="00CD1D7C">
        <w:rPr>
          <w:rFonts w:ascii="Arial" w:hAnsi="Arial" w:cs="Arial"/>
        </w:rPr>
        <w:tab/>
      </w:r>
      <w:r w:rsidRPr="00CD1D7C">
        <w:rPr>
          <w:rFonts w:ascii="Arial" w:hAnsi="Arial" w:cs="Arial"/>
        </w:rPr>
        <w:t>Il Beneficiario si impegna a prendere ogni necessaria misura per prevenire ogni rischio,</w:t>
      </w:r>
      <w:r w:rsidRPr="00CD1D7C">
        <w:rPr>
          <w:rFonts w:ascii="Arial" w:hAnsi="Arial" w:cs="Arial"/>
          <w:spacing w:val="-59"/>
        </w:rPr>
        <w:t xml:space="preserve"> </w:t>
      </w:r>
      <w:r w:rsidRPr="00CD1D7C">
        <w:rPr>
          <w:rFonts w:ascii="Arial" w:hAnsi="Arial" w:cs="Arial"/>
        </w:rPr>
        <w:t>anche indiretto o potenziale, di conflitto di interesse o incompatibilità che possa influire sulla</w:t>
      </w:r>
      <w:r w:rsidRPr="00CD1D7C">
        <w:rPr>
          <w:rFonts w:ascii="Arial" w:hAnsi="Arial" w:cs="Arial"/>
          <w:spacing w:val="1"/>
        </w:rPr>
        <w:t xml:space="preserve"> </w:t>
      </w:r>
      <w:r w:rsidRPr="00CD1D7C">
        <w:rPr>
          <w:rFonts w:ascii="Arial" w:hAnsi="Arial" w:cs="Arial"/>
        </w:rPr>
        <w:t>corretta</w:t>
      </w:r>
      <w:r w:rsidRPr="00CD1D7C">
        <w:rPr>
          <w:rFonts w:ascii="Arial" w:hAnsi="Arial" w:cs="Arial"/>
          <w:spacing w:val="-2"/>
        </w:rPr>
        <w:t xml:space="preserve"> </w:t>
      </w:r>
      <w:r w:rsidRPr="00CD1D7C">
        <w:rPr>
          <w:rFonts w:ascii="Arial" w:hAnsi="Arial" w:cs="Arial"/>
        </w:rPr>
        <w:t>esecuzione,</w:t>
      </w:r>
      <w:r w:rsidRPr="00CD1D7C">
        <w:rPr>
          <w:rFonts w:ascii="Arial" w:hAnsi="Arial" w:cs="Arial"/>
          <w:spacing w:val="-3"/>
        </w:rPr>
        <w:t xml:space="preserve"> </w:t>
      </w:r>
      <w:r w:rsidRPr="00CD1D7C">
        <w:rPr>
          <w:rFonts w:ascii="Arial" w:hAnsi="Arial" w:cs="Arial"/>
        </w:rPr>
        <w:t>sull’imparzialità</w:t>
      </w:r>
      <w:r w:rsidRPr="00CD1D7C">
        <w:rPr>
          <w:rFonts w:ascii="Arial" w:hAnsi="Arial" w:cs="Arial"/>
          <w:spacing w:val="-1"/>
        </w:rPr>
        <w:t xml:space="preserve"> </w:t>
      </w:r>
      <w:r w:rsidRPr="00CD1D7C">
        <w:rPr>
          <w:rFonts w:ascii="Arial" w:hAnsi="Arial" w:cs="Arial"/>
        </w:rPr>
        <w:t>e l’obiettività</w:t>
      </w:r>
      <w:r w:rsidRPr="00CD1D7C">
        <w:rPr>
          <w:rFonts w:ascii="Arial" w:hAnsi="Arial" w:cs="Arial"/>
          <w:spacing w:val="-5"/>
        </w:rPr>
        <w:t xml:space="preserve"> </w:t>
      </w:r>
      <w:r w:rsidRPr="00CD1D7C">
        <w:rPr>
          <w:rFonts w:ascii="Arial" w:hAnsi="Arial" w:cs="Arial"/>
        </w:rPr>
        <w:t>della</w:t>
      </w:r>
      <w:r w:rsidRPr="00CD1D7C">
        <w:rPr>
          <w:rFonts w:ascii="Arial" w:hAnsi="Arial" w:cs="Arial"/>
          <w:spacing w:val="-1"/>
        </w:rPr>
        <w:t xml:space="preserve"> </w:t>
      </w:r>
      <w:r w:rsidRPr="00CD1D7C">
        <w:rPr>
          <w:rFonts w:ascii="Arial" w:hAnsi="Arial" w:cs="Arial"/>
        </w:rPr>
        <w:t>presente</w:t>
      </w:r>
      <w:r w:rsidRPr="00CD1D7C">
        <w:rPr>
          <w:rFonts w:ascii="Arial" w:hAnsi="Arial" w:cs="Arial"/>
          <w:spacing w:val="-3"/>
        </w:rPr>
        <w:t xml:space="preserve"> </w:t>
      </w:r>
      <w:r w:rsidRPr="00CD1D7C">
        <w:rPr>
          <w:rFonts w:ascii="Arial" w:hAnsi="Arial" w:cs="Arial"/>
        </w:rPr>
        <w:t>Convenzione.</w:t>
      </w:r>
    </w:p>
    <w:p w14:paraId="547D85C5" w14:textId="0CD7F2A5" w:rsidR="006909F1" w:rsidRPr="00CD1D7C" w:rsidRDefault="0077744B" w:rsidP="00A0735A">
      <w:pPr>
        <w:pStyle w:val="Paragrafoelenco"/>
        <w:tabs>
          <w:tab w:val="left" w:pos="921"/>
          <w:tab w:val="left" w:pos="922"/>
        </w:tabs>
        <w:ind w:left="851" w:right="325"/>
        <w:jc w:val="both"/>
        <w:rPr>
          <w:rFonts w:ascii="Arial" w:hAnsi="Arial" w:cs="Arial"/>
        </w:rPr>
      </w:pPr>
      <w:r w:rsidRPr="00CD1D7C">
        <w:rPr>
          <w:rFonts w:ascii="Arial" w:hAnsi="Arial" w:cs="Arial"/>
        </w:rPr>
        <w:t>19.2</w:t>
      </w:r>
      <w:r w:rsidR="007208E5" w:rsidRPr="00CD1D7C">
        <w:rPr>
          <w:rFonts w:ascii="Arial" w:hAnsi="Arial" w:cs="Arial"/>
        </w:rPr>
        <w:tab/>
      </w:r>
      <w:r w:rsidRPr="00CD1D7C">
        <w:rPr>
          <w:rFonts w:ascii="Arial" w:hAnsi="Arial" w:cs="Arial"/>
        </w:rPr>
        <w:t>Ogni situazione che costituisca o possa portare a conflitti d’interesse o incompatibilità</w:t>
      </w:r>
      <w:r w:rsidRPr="00CD1D7C">
        <w:rPr>
          <w:rFonts w:ascii="Arial" w:hAnsi="Arial" w:cs="Arial"/>
          <w:spacing w:val="1"/>
        </w:rPr>
        <w:t xml:space="preserve"> </w:t>
      </w:r>
      <w:r w:rsidRPr="00CD1D7C">
        <w:rPr>
          <w:rFonts w:ascii="Arial" w:hAnsi="Arial" w:cs="Arial"/>
        </w:rPr>
        <w:t>durante l’esecuzione delle attività, deve essere immediatamente comunicata alla Regione. Il</w:t>
      </w:r>
      <w:r w:rsidRPr="00CD1D7C">
        <w:rPr>
          <w:rFonts w:ascii="Arial" w:hAnsi="Arial" w:cs="Arial"/>
          <w:spacing w:val="1"/>
        </w:rPr>
        <w:t xml:space="preserve"> </w:t>
      </w:r>
      <w:r w:rsidRPr="00CD1D7C">
        <w:rPr>
          <w:rFonts w:ascii="Arial" w:hAnsi="Arial" w:cs="Arial"/>
        </w:rPr>
        <w:t>Beneficiario deve procedere senza alcun indugio alla rimozione delle situazioni di conflitto. La</w:t>
      </w:r>
      <w:r w:rsidRPr="00CD1D7C">
        <w:rPr>
          <w:rFonts w:ascii="Arial" w:hAnsi="Arial" w:cs="Arial"/>
          <w:spacing w:val="1"/>
        </w:rPr>
        <w:t xml:space="preserve"> </w:t>
      </w:r>
      <w:r w:rsidRPr="00CD1D7C">
        <w:rPr>
          <w:rFonts w:ascii="Arial" w:hAnsi="Arial" w:cs="Arial"/>
        </w:rPr>
        <w:t>Regione si riserva il diritto di verificare che le misure prese siano appropriate e di richiedere, se</w:t>
      </w:r>
      <w:r w:rsidRPr="00CD1D7C">
        <w:rPr>
          <w:rFonts w:ascii="Arial" w:hAnsi="Arial" w:cs="Arial"/>
          <w:spacing w:val="1"/>
        </w:rPr>
        <w:t xml:space="preserve"> </w:t>
      </w:r>
      <w:r w:rsidRPr="00CD1D7C">
        <w:rPr>
          <w:rFonts w:ascii="Arial" w:hAnsi="Arial" w:cs="Arial"/>
        </w:rPr>
        <w:t xml:space="preserve">necessario, ulteriori azioni correttive. </w:t>
      </w:r>
    </w:p>
    <w:p w14:paraId="6E81BC3E" w14:textId="77777777" w:rsidR="006909F1" w:rsidRPr="00CD1D7C" w:rsidRDefault="006909F1" w:rsidP="00A0735A">
      <w:pPr>
        <w:pStyle w:val="Corpotesto"/>
        <w:ind w:left="851" w:right="325"/>
        <w:jc w:val="both"/>
        <w:rPr>
          <w:rFonts w:ascii="Arial" w:hAnsi="Arial" w:cs="Arial"/>
        </w:rPr>
      </w:pPr>
    </w:p>
    <w:p w14:paraId="021F8306" w14:textId="77777777" w:rsidR="006909F1" w:rsidRPr="00CD1D7C" w:rsidRDefault="0077744B" w:rsidP="00A0735A">
      <w:pPr>
        <w:pStyle w:val="Titolo1"/>
        <w:ind w:left="851" w:right="325"/>
        <w:jc w:val="both"/>
        <w:rPr>
          <w:sz w:val="22"/>
          <w:szCs w:val="22"/>
        </w:rPr>
      </w:pPr>
      <w:r w:rsidRPr="00CD1D7C">
        <w:rPr>
          <w:sz w:val="22"/>
          <w:szCs w:val="22"/>
        </w:rPr>
        <w:tab/>
      </w:r>
      <w:r w:rsidRPr="00CD1D7C">
        <w:rPr>
          <w:sz w:val="22"/>
          <w:szCs w:val="22"/>
        </w:rPr>
        <w:tab/>
      </w:r>
      <w:r w:rsidRPr="00CD1D7C">
        <w:rPr>
          <w:sz w:val="22"/>
          <w:szCs w:val="22"/>
        </w:rPr>
        <w:tab/>
      </w:r>
      <w:r w:rsidRPr="00CD1D7C">
        <w:rPr>
          <w:sz w:val="22"/>
          <w:szCs w:val="22"/>
        </w:rPr>
        <w:tab/>
        <w:t xml:space="preserve">         Art.</w:t>
      </w:r>
      <w:r w:rsidRPr="00CD1D7C">
        <w:rPr>
          <w:spacing w:val="-3"/>
          <w:sz w:val="22"/>
          <w:szCs w:val="22"/>
        </w:rPr>
        <w:t xml:space="preserve"> </w:t>
      </w:r>
      <w:r w:rsidRPr="00CD1D7C">
        <w:rPr>
          <w:sz w:val="22"/>
          <w:szCs w:val="22"/>
        </w:rPr>
        <w:t>20</w:t>
      </w:r>
      <w:r w:rsidRPr="00CD1D7C">
        <w:rPr>
          <w:spacing w:val="-4"/>
          <w:sz w:val="22"/>
          <w:szCs w:val="22"/>
        </w:rPr>
        <w:t xml:space="preserve"> </w:t>
      </w:r>
      <w:r w:rsidRPr="00CD1D7C">
        <w:rPr>
          <w:sz w:val="22"/>
          <w:szCs w:val="22"/>
        </w:rPr>
        <w:t>- Foro</w:t>
      </w:r>
      <w:r w:rsidRPr="00CD1D7C">
        <w:rPr>
          <w:spacing w:val="-1"/>
          <w:sz w:val="22"/>
          <w:szCs w:val="22"/>
        </w:rPr>
        <w:t xml:space="preserve"> </w:t>
      </w:r>
      <w:r w:rsidRPr="00CD1D7C">
        <w:rPr>
          <w:sz w:val="22"/>
          <w:szCs w:val="22"/>
        </w:rPr>
        <w:t>competente</w:t>
      </w:r>
    </w:p>
    <w:p w14:paraId="0DF23142" w14:textId="77777777" w:rsidR="006909F1" w:rsidRPr="00CD1D7C" w:rsidRDefault="0077744B" w:rsidP="00A0735A">
      <w:pPr>
        <w:pStyle w:val="Corpotesto"/>
        <w:tabs>
          <w:tab w:val="left" w:pos="921"/>
        </w:tabs>
        <w:ind w:left="851" w:right="325"/>
        <w:jc w:val="both"/>
        <w:rPr>
          <w:rFonts w:ascii="Arial" w:hAnsi="Arial" w:cs="Arial"/>
        </w:rPr>
      </w:pPr>
      <w:r w:rsidRPr="00CD1D7C">
        <w:rPr>
          <w:rFonts w:ascii="Arial" w:hAnsi="Arial" w:cs="Arial"/>
        </w:rPr>
        <w:t>20.1</w:t>
      </w:r>
      <w:r w:rsidRPr="00CD1D7C">
        <w:rPr>
          <w:rFonts w:ascii="Arial" w:hAnsi="Arial" w:cs="Arial"/>
        </w:rPr>
        <w:tab/>
        <w:t>Tutte le controversie che dovessero insorgere tra le parti in relazione alla presente</w:t>
      </w:r>
      <w:r w:rsidRPr="00CD1D7C">
        <w:rPr>
          <w:rFonts w:ascii="Arial" w:hAnsi="Arial" w:cs="Arial"/>
          <w:spacing w:val="1"/>
        </w:rPr>
        <w:t xml:space="preserve"> </w:t>
      </w:r>
      <w:r w:rsidRPr="00CD1D7C">
        <w:rPr>
          <w:rFonts w:ascii="Arial" w:hAnsi="Arial" w:cs="Arial"/>
        </w:rPr>
        <w:t>Convenzione, comprese quelle inerenti alla sua validità, interpretazione, esecuzione e risoluzione,</w:t>
      </w:r>
      <w:r w:rsidRPr="00CD1D7C">
        <w:rPr>
          <w:rFonts w:ascii="Arial" w:hAnsi="Arial" w:cs="Arial"/>
          <w:spacing w:val="-59"/>
        </w:rPr>
        <w:t xml:space="preserve"> </w:t>
      </w:r>
      <w:r w:rsidRPr="00CD1D7C">
        <w:rPr>
          <w:rFonts w:ascii="Arial" w:hAnsi="Arial" w:cs="Arial"/>
        </w:rPr>
        <w:t>saranno</w:t>
      </w:r>
      <w:r w:rsidRPr="00CD1D7C">
        <w:rPr>
          <w:rFonts w:ascii="Arial" w:hAnsi="Arial" w:cs="Arial"/>
          <w:spacing w:val="-1"/>
        </w:rPr>
        <w:t xml:space="preserve"> </w:t>
      </w:r>
      <w:r w:rsidRPr="00CD1D7C">
        <w:rPr>
          <w:rFonts w:ascii="Arial" w:hAnsi="Arial" w:cs="Arial"/>
        </w:rPr>
        <w:t>deferite</w:t>
      </w:r>
      <w:r w:rsidRPr="00CD1D7C">
        <w:rPr>
          <w:rFonts w:ascii="Arial" w:hAnsi="Arial" w:cs="Arial"/>
          <w:spacing w:val="-2"/>
        </w:rPr>
        <w:t xml:space="preserve"> </w:t>
      </w:r>
      <w:r w:rsidRPr="00CD1D7C">
        <w:rPr>
          <w:rFonts w:ascii="Arial" w:hAnsi="Arial" w:cs="Arial"/>
        </w:rPr>
        <w:t>alla</w:t>
      </w:r>
      <w:r w:rsidRPr="00CD1D7C">
        <w:rPr>
          <w:rFonts w:ascii="Arial" w:hAnsi="Arial" w:cs="Arial"/>
          <w:spacing w:val="-1"/>
        </w:rPr>
        <w:t xml:space="preserve"> </w:t>
      </w:r>
      <w:r w:rsidRPr="00CD1D7C">
        <w:rPr>
          <w:rFonts w:ascii="Arial" w:hAnsi="Arial" w:cs="Arial"/>
        </w:rPr>
        <w:t>competenza</w:t>
      </w:r>
      <w:r w:rsidRPr="00CD1D7C">
        <w:rPr>
          <w:rFonts w:ascii="Arial" w:hAnsi="Arial" w:cs="Arial"/>
          <w:spacing w:val="-2"/>
        </w:rPr>
        <w:t xml:space="preserve"> </w:t>
      </w:r>
      <w:r w:rsidRPr="00CD1D7C">
        <w:rPr>
          <w:rFonts w:ascii="Arial" w:hAnsi="Arial" w:cs="Arial"/>
        </w:rPr>
        <w:t>esclusiva del</w:t>
      </w:r>
      <w:r w:rsidRPr="00CD1D7C">
        <w:rPr>
          <w:rFonts w:ascii="Arial" w:hAnsi="Arial" w:cs="Arial"/>
          <w:spacing w:val="-6"/>
        </w:rPr>
        <w:t xml:space="preserve"> </w:t>
      </w:r>
      <w:r w:rsidRPr="00CD1D7C">
        <w:rPr>
          <w:rFonts w:ascii="Arial" w:hAnsi="Arial" w:cs="Arial"/>
        </w:rPr>
        <w:t>Foro di</w:t>
      </w:r>
      <w:r w:rsidRPr="00CD1D7C">
        <w:rPr>
          <w:rFonts w:ascii="Arial" w:hAnsi="Arial" w:cs="Arial"/>
          <w:spacing w:val="2"/>
        </w:rPr>
        <w:t xml:space="preserve"> </w:t>
      </w:r>
      <w:r w:rsidRPr="00CD1D7C">
        <w:rPr>
          <w:rFonts w:ascii="Arial" w:hAnsi="Arial" w:cs="Arial"/>
        </w:rPr>
        <w:t>Catanzaro.</w:t>
      </w:r>
    </w:p>
    <w:p w14:paraId="11028BE3" w14:textId="77777777" w:rsidR="007208E5" w:rsidRPr="00CD1D7C" w:rsidRDefault="007208E5" w:rsidP="00A0735A">
      <w:pPr>
        <w:pStyle w:val="Corpotesto"/>
        <w:tabs>
          <w:tab w:val="left" w:pos="921"/>
        </w:tabs>
        <w:ind w:left="851" w:right="325"/>
        <w:jc w:val="both"/>
        <w:rPr>
          <w:rFonts w:ascii="Arial" w:hAnsi="Arial" w:cs="Arial"/>
        </w:rPr>
      </w:pPr>
    </w:p>
    <w:p w14:paraId="1F586DAC" w14:textId="77777777" w:rsidR="006909F1" w:rsidRPr="00CD1D7C" w:rsidRDefault="0077744B" w:rsidP="00A0735A">
      <w:pPr>
        <w:pStyle w:val="Titolo1"/>
        <w:spacing w:line="253" w:lineRule="exact"/>
        <w:ind w:left="851" w:right="325"/>
        <w:jc w:val="center"/>
        <w:rPr>
          <w:sz w:val="22"/>
          <w:szCs w:val="22"/>
        </w:rPr>
      </w:pPr>
      <w:r w:rsidRPr="00CD1D7C">
        <w:rPr>
          <w:sz w:val="22"/>
          <w:szCs w:val="22"/>
        </w:rPr>
        <w:t>Art.</w:t>
      </w:r>
      <w:r w:rsidRPr="00CD1D7C">
        <w:rPr>
          <w:spacing w:val="-2"/>
          <w:sz w:val="22"/>
          <w:szCs w:val="22"/>
        </w:rPr>
        <w:t xml:space="preserve"> </w:t>
      </w:r>
      <w:r w:rsidRPr="00CD1D7C">
        <w:rPr>
          <w:sz w:val="22"/>
          <w:szCs w:val="22"/>
        </w:rPr>
        <w:t>21</w:t>
      </w:r>
      <w:r w:rsidRPr="00CD1D7C">
        <w:rPr>
          <w:spacing w:val="-3"/>
          <w:sz w:val="22"/>
          <w:szCs w:val="22"/>
        </w:rPr>
        <w:t xml:space="preserve"> </w:t>
      </w:r>
      <w:r w:rsidRPr="00CD1D7C">
        <w:rPr>
          <w:sz w:val="22"/>
          <w:szCs w:val="22"/>
        </w:rPr>
        <w:t>-</w:t>
      </w:r>
      <w:r w:rsidRPr="00CD1D7C">
        <w:rPr>
          <w:spacing w:val="1"/>
          <w:sz w:val="22"/>
          <w:szCs w:val="22"/>
        </w:rPr>
        <w:t xml:space="preserve"> </w:t>
      </w:r>
      <w:r w:rsidRPr="00CD1D7C">
        <w:rPr>
          <w:sz w:val="22"/>
          <w:szCs w:val="22"/>
        </w:rPr>
        <w:t>Patto</w:t>
      </w:r>
      <w:r w:rsidRPr="00CD1D7C">
        <w:rPr>
          <w:spacing w:val="-3"/>
          <w:sz w:val="22"/>
          <w:szCs w:val="22"/>
        </w:rPr>
        <w:t xml:space="preserve"> </w:t>
      </w:r>
      <w:r w:rsidRPr="00CD1D7C">
        <w:rPr>
          <w:sz w:val="22"/>
          <w:szCs w:val="22"/>
        </w:rPr>
        <w:t>integrità</w:t>
      </w:r>
    </w:p>
    <w:p w14:paraId="19A7BDEC" w14:textId="73368342" w:rsidR="000C3A67" w:rsidRPr="00CD1D7C" w:rsidRDefault="0077744B" w:rsidP="000C3A67">
      <w:pPr>
        <w:ind w:left="851"/>
        <w:rPr>
          <w:rFonts w:eastAsia="Arial MT"/>
        </w:rPr>
      </w:pPr>
      <w:r w:rsidRPr="00CD1D7C">
        <w:t xml:space="preserve">Costituisce parte integrante e sostanziale della presente Convenzione </w:t>
      </w:r>
      <w:bookmarkStart w:id="1" w:name="_Hlk196752505"/>
      <w:r w:rsidR="000C3A67" w:rsidRPr="00CD1D7C">
        <w:rPr>
          <w:rFonts w:eastAsia="Arial MT"/>
        </w:rPr>
        <w:t xml:space="preserve">il Patto di integrità </w:t>
      </w:r>
      <w:r w:rsidR="000C3A67" w:rsidRPr="00CD1D7C">
        <w:rPr>
          <w:rFonts w:eastAsia="Arial MT"/>
        </w:rPr>
        <w:lastRenderedPageBreak/>
        <w:t>approvato con Delibera di Giunta regionale n. 698 del 03 dicembre 2024.</w:t>
      </w:r>
    </w:p>
    <w:bookmarkEnd w:id="1"/>
    <w:p w14:paraId="6A3868CC" w14:textId="00D65653" w:rsidR="006909F1" w:rsidRDefault="006909F1" w:rsidP="006C4DDB">
      <w:pPr>
        <w:pStyle w:val="Corpotesto"/>
        <w:spacing w:before="11"/>
        <w:ind w:right="325"/>
        <w:jc w:val="both"/>
        <w:rPr>
          <w:rFonts w:ascii="Arial" w:hAnsi="Arial" w:cs="Arial"/>
        </w:rPr>
      </w:pPr>
    </w:p>
    <w:p w14:paraId="39BA4DFF" w14:textId="77777777" w:rsidR="00172062" w:rsidRPr="00CD1D7C" w:rsidRDefault="00172062" w:rsidP="00A0735A">
      <w:pPr>
        <w:pStyle w:val="Corpotesto"/>
        <w:spacing w:before="11"/>
        <w:ind w:left="851" w:right="325"/>
        <w:jc w:val="both"/>
        <w:rPr>
          <w:rFonts w:ascii="Arial" w:hAnsi="Arial" w:cs="Arial"/>
        </w:rPr>
      </w:pPr>
    </w:p>
    <w:p w14:paraId="1119573E" w14:textId="77777777" w:rsidR="006909F1" w:rsidRPr="00CD1D7C" w:rsidRDefault="0077744B" w:rsidP="00A0735A">
      <w:pPr>
        <w:pStyle w:val="Titolo1"/>
        <w:ind w:left="851" w:right="325"/>
        <w:jc w:val="center"/>
        <w:rPr>
          <w:sz w:val="22"/>
          <w:szCs w:val="22"/>
        </w:rPr>
      </w:pPr>
      <w:r w:rsidRPr="00CD1D7C">
        <w:rPr>
          <w:sz w:val="22"/>
          <w:szCs w:val="22"/>
        </w:rPr>
        <w:t>Art.</w:t>
      </w:r>
      <w:r w:rsidRPr="00CD1D7C">
        <w:rPr>
          <w:spacing w:val="-2"/>
          <w:sz w:val="22"/>
          <w:szCs w:val="22"/>
        </w:rPr>
        <w:t xml:space="preserve"> </w:t>
      </w:r>
      <w:r w:rsidRPr="00CD1D7C">
        <w:rPr>
          <w:sz w:val="22"/>
          <w:szCs w:val="22"/>
        </w:rPr>
        <w:t>22</w:t>
      </w:r>
      <w:r w:rsidRPr="00CD1D7C">
        <w:rPr>
          <w:spacing w:val="-4"/>
          <w:sz w:val="22"/>
          <w:szCs w:val="22"/>
        </w:rPr>
        <w:t xml:space="preserve"> </w:t>
      </w:r>
      <w:r w:rsidRPr="00CD1D7C">
        <w:rPr>
          <w:sz w:val="22"/>
          <w:szCs w:val="22"/>
        </w:rPr>
        <w:t>-</w:t>
      </w:r>
      <w:r w:rsidRPr="00CD1D7C">
        <w:rPr>
          <w:spacing w:val="1"/>
          <w:sz w:val="22"/>
          <w:szCs w:val="22"/>
        </w:rPr>
        <w:t xml:space="preserve"> </w:t>
      </w:r>
      <w:r w:rsidRPr="00CD1D7C">
        <w:rPr>
          <w:sz w:val="22"/>
          <w:szCs w:val="22"/>
        </w:rPr>
        <w:t>Stipula</w:t>
      </w:r>
      <w:r w:rsidRPr="00CD1D7C">
        <w:rPr>
          <w:spacing w:val="-2"/>
          <w:sz w:val="22"/>
          <w:szCs w:val="22"/>
        </w:rPr>
        <w:t xml:space="preserve"> </w:t>
      </w:r>
      <w:r w:rsidRPr="00CD1D7C">
        <w:rPr>
          <w:sz w:val="22"/>
          <w:szCs w:val="22"/>
        </w:rPr>
        <w:t>della</w:t>
      </w:r>
      <w:r w:rsidRPr="00CD1D7C">
        <w:rPr>
          <w:spacing w:val="-4"/>
          <w:sz w:val="22"/>
          <w:szCs w:val="22"/>
        </w:rPr>
        <w:t xml:space="preserve"> </w:t>
      </w:r>
      <w:r w:rsidRPr="00CD1D7C">
        <w:rPr>
          <w:sz w:val="22"/>
          <w:szCs w:val="22"/>
        </w:rPr>
        <w:t>Convenzione</w:t>
      </w:r>
    </w:p>
    <w:p w14:paraId="22F1A6DA" w14:textId="28AE9E8F" w:rsidR="006909F1" w:rsidRPr="00CD1D7C" w:rsidRDefault="0077744B" w:rsidP="00A0735A">
      <w:pPr>
        <w:pStyle w:val="Corpotesto"/>
        <w:spacing w:before="1" w:line="252" w:lineRule="exact"/>
        <w:ind w:left="851" w:right="325"/>
        <w:jc w:val="both"/>
        <w:rPr>
          <w:rFonts w:ascii="Arial" w:hAnsi="Arial" w:cs="Arial"/>
        </w:rPr>
      </w:pPr>
      <w:r w:rsidRPr="00CD1D7C">
        <w:rPr>
          <w:rFonts w:ascii="Arial" w:hAnsi="Arial" w:cs="Arial"/>
        </w:rPr>
        <w:t>La</w:t>
      </w:r>
      <w:r w:rsidRPr="00CD1D7C">
        <w:rPr>
          <w:rFonts w:ascii="Arial" w:hAnsi="Arial" w:cs="Arial"/>
          <w:spacing w:val="58"/>
        </w:rPr>
        <w:t xml:space="preserve"> </w:t>
      </w:r>
      <w:r w:rsidRPr="00CD1D7C">
        <w:rPr>
          <w:rFonts w:ascii="Arial" w:hAnsi="Arial" w:cs="Arial"/>
        </w:rPr>
        <w:t>presente</w:t>
      </w:r>
      <w:r w:rsidRPr="00CD1D7C">
        <w:rPr>
          <w:rFonts w:ascii="Arial" w:hAnsi="Arial" w:cs="Arial"/>
          <w:spacing w:val="58"/>
        </w:rPr>
        <w:t xml:space="preserve"> </w:t>
      </w:r>
      <w:r w:rsidRPr="00CD1D7C">
        <w:rPr>
          <w:rFonts w:ascii="Arial" w:hAnsi="Arial" w:cs="Arial"/>
        </w:rPr>
        <w:t>Convenzione</w:t>
      </w:r>
      <w:r w:rsidRPr="00CD1D7C">
        <w:rPr>
          <w:rFonts w:ascii="Arial" w:hAnsi="Arial" w:cs="Arial"/>
          <w:spacing w:val="59"/>
        </w:rPr>
        <w:t xml:space="preserve"> </w:t>
      </w:r>
      <w:r w:rsidRPr="00CD1D7C">
        <w:rPr>
          <w:rFonts w:ascii="Arial" w:hAnsi="Arial" w:cs="Arial"/>
        </w:rPr>
        <w:t>è</w:t>
      </w:r>
      <w:r w:rsidRPr="00CD1D7C">
        <w:rPr>
          <w:rFonts w:ascii="Arial" w:hAnsi="Arial" w:cs="Arial"/>
          <w:spacing w:val="59"/>
        </w:rPr>
        <w:t xml:space="preserve"> </w:t>
      </w:r>
      <w:r w:rsidRPr="00CD1D7C">
        <w:rPr>
          <w:rFonts w:ascii="Arial" w:hAnsi="Arial" w:cs="Arial"/>
        </w:rPr>
        <w:t>stipulata</w:t>
      </w:r>
      <w:r w:rsidRPr="00CD1D7C">
        <w:rPr>
          <w:rFonts w:ascii="Arial" w:hAnsi="Arial" w:cs="Arial"/>
          <w:spacing w:val="59"/>
        </w:rPr>
        <w:t xml:space="preserve"> </w:t>
      </w:r>
      <w:r w:rsidRPr="00CD1D7C">
        <w:rPr>
          <w:rFonts w:ascii="Arial" w:hAnsi="Arial" w:cs="Arial"/>
        </w:rPr>
        <w:t>in</w:t>
      </w:r>
      <w:r w:rsidRPr="00CD1D7C">
        <w:rPr>
          <w:rFonts w:ascii="Arial" w:hAnsi="Arial" w:cs="Arial"/>
          <w:spacing w:val="56"/>
        </w:rPr>
        <w:t xml:space="preserve"> </w:t>
      </w:r>
      <w:r w:rsidRPr="00CD1D7C">
        <w:rPr>
          <w:rFonts w:ascii="Arial" w:hAnsi="Arial" w:cs="Arial"/>
        </w:rPr>
        <w:t>forma</w:t>
      </w:r>
      <w:r w:rsidRPr="00CD1D7C">
        <w:rPr>
          <w:rFonts w:ascii="Arial" w:hAnsi="Arial" w:cs="Arial"/>
          <w:spacing w:val="56"/>
        </w:rPr>
        <w:t xml:space="preserve"> </w:t>
      </w:r>
      <w:r w:rsidRPr="00CD1D7C">
        <w:rPr>
          <w:rFonts w:ascii="Arial" w:hAnsi="Arial" w:cs="Arial"/>
        </w:rPr>
        <w:t>elettronica</w:t>
      </w:r>
      <w:r w:rsidRPr="00CD1D7C">
        <w:rPr>
          <w:rFonts w:ascii="Arial" w:hAnsi="Arial" w:cs="Arial"/>
          <w:spacing w:val="59"/>
        </w:rPr>
        <w:t xml:space="preserve"> </w:t>
      </w:r>
      <w:r w:rsidRPr="00CD1D7C">
        <w:rPr>
          <w:rFonts w:ascii="Arial" w:hAnsi="Arial" w:cs="Arial"/>
        </w:rPr>
        <w:t>attraverso</w:t>
      </w:r>
      <w:r w:rsidRPr="00CD1D7C">
        <w:rPr>
          <w:rFonts w:ascii="Arial" w:hAnsi="Arial" w:cs="Arial"/>
          <w:spacing w:val="57"/>
        </w:rPr>
        <w:t xml:space="preserve"> </w:t>
      </w:r>
      <w:r w:rsidRPr="00CD1D7C">
        <w:rPr>
          <w:rFonts w:ascii="Arial" w:hAnsi="Arial" w:cs="Arial"/>
        </w:rPr>
        <w:t>l’apposizione</w:t>
      </w:r>
      <w:r w:rsidRPr="00CD1D7C">
        <w:rPr>
          <w:rFonts w:ascii="Arial" w:hAnsi="Arial" w:cs="Arial"/>
          <w:spacing w:val="58"/>
        </w:rPr>
        <w:t xml:space="preserve"> </w:t>
      </w:r>
      <w:r w:rsidRPr="00CD1D7C">
        <w:rPr>
          <w:rFonts w:ascii="Arial" w:hAnsi="Arial" w:cs="Arial"/>
        </w:rPr>
        <w:t>della</w:t>
      </w:r>
      <w:r w:rsidRPr="00CD1D7C">
        <w:rPr>
          <w:rFonts w:ascii="Arial" w:hAnsi="Arial" w:cs="Arial"/>
          <w:spacing w:val="59"/>
        </w:rPr>
        <w:t xml:space="preserve"> </w:t>
      </w:r>
      <w:r w:rsidRPr="00CD1D7C">
        <w:rPr>
          <w:rFonts w:ascii="Arial" w:hAnsi="Arial" w:cs="Arial"/>
        </w:rPr>
        <w:t>firma</w:t>
      </w:r>
      <w:r w:rsidR="007208E5" w:rsidRPr="00CD1D7C">
        <w:rPr>
          <w:rFonts w:ascii="Arial" w:hAnsi="Arial" w:cs="Arial"/>
        </w:rPr>
        <w:t xml:space="preserve"> </w:t>
      </w:r>
      <w:r w:rsidRPr="00CD1D7C">
        <w:rPr>
          <w:rFonts w:ascii="Arial" w:hAnsi="Arial" w:cs="Arial"/>
        </w:rPr>
        <w:t>digitale</w:t>
      </w:r>
      <w:r w:rsidRPr="00CD1D7C">
        <w:rPr>
          <w:rFonts w:ascii="Arial" w:hAnsi="Arial" w:cs="Arial"/>
          <w:spacing w:val="-5"/>
        </w:rPr>
        <w:t xml:space="preserve"> </w:t>
      </w:r>
      <w:r w:rsidRPr="00CD1D7C">
        <w:rPr>
          <w:rFonts w:ascii="Arial" w:hAnsi="Arial" w:cs="Arial"/>
        </w:rPr>
        <w:t>delle</w:t>
      </w:r>
      <w:r w:rsidRPr="00CD1D7C">
        <w:rPr>
          <w:rFonts w:ascii="Arial" w:hAnsi="Arial" w:cs="Arial"/>
          <w:spacing w:val="-4"/>
        </w:rPr>
        <w:t xml:space="preserve"> </w:t>
      </w:r>
      <w:r w:rsidRPr="00CD1D7C">
        <w:rPr>
          <w:rFonts w:ascii="Arial" w:hAnsi="Arial" w:cs="Arial"/>
        </w:rPr>
        <w:t>parti.</w:t>
      </w:r>
      <w:r w:rsidR="00A855AA" w:rsidRPr="00CD1D7C">
        <w:rPr>
          <w:rFonts w:ascii="Arial" w:hAnsi="Arial" w:cs="Arial"/>
        </w:rPr>
        <w:t xml:space="preserve"> </w:t>
      </w:r>
      <w:r w:rsidRPr="00CD1D7C">
        <w:rPr>
          <w:rFonts w:ascii="Arial" w:hAnsi="Arial" w:cs="Arial"/>
        </w:rPr>
        <w:t>La</w:t>
      </w:r>
      <w:r w:rsidRPr="00CD1D7C">
        <w:rPr>
          <w:rFonts w:ascii="Arial" w:hAnsi="Arial" w:cs="Arial"/>
          <w:spacing w:val="-3"/>
        </w:rPr>
        <w:t xml:space="preserve"> </w:t>
      </w:r>
      <w:r w:rsidRPr="00CD1D7C">
        <w:rPr>
          <w:rFonts w:ascii="Arial" w:hAnsi="Arial" w:cs="Arial"/>
        </w:rPr>
        <w:t>presente</w:t>
      </w:r>
      <w:r w:rsidRPr="00CD1D7C">
        <w:rPr>
          <w:rFonts w:ascii="Arial" w:hAnsi="Arial" w:cs="Arial"/>
          <w:spacing w:val="-3"/>
        </w:rPr>
        <w:t xml:space="preserve"> </w:t>
      </w:r>
      <w:r w:rsidRPr="00CD1D7C">
        <w:rPr>
          <w:rFonts w:ascii="Arial" w:hAnsi="Arial" w:cs="Arial"/>
        </w:rPr>
        <w:t>convenzione</w:t>
      </w:r>
      <w:r w:rsidRPr="00CD1D7C">
        <w:rPr>
          <w:rFonts w:ascii="Arial" w:hAnsi="Arial" w:cs="Arial"/>
          <w:spacing w:val="-2"/>
        </w:rPr>
        <w:t xml:space="preserve"> </w:t>
      </w:r>
      <w:r w:rsidRPr="00CD1D7C">
        <w:rPr>
          <w:rFonts w:ascii="Arial" w:hAnsi="Arial" w:cs="Arial"/>
        </w:rPr>
        <w:t>è</w:t>
      </w:r>
      <w:r w:rsidRPr="00CD1D7C">
        <w:rPr>
          <w:rFonts w:ascii="Arial" w:hAnsi="Arial" w:cs="Arial"/>
          <w:spacing w:val="-3"/>
        </w:rPr>
        <w:t xml:space="preserve"> </w:t>
      </w:r>
      <w:r w:rsidRPr="00CD1D7C">
        <w:rPr>
          <w:rFonts w:ascii="Arial" w:hAnsi="Arial" w:cs="Arial"/>
        </w:rPr>
        <w:t>repertoriata</w:t>
      </w:r>
      <w:r w:rsidRPr="00CD1D7C">
        <w:rPr>
          <w:rFonts w:ascii="Arial" w:hAnsi="Arial" w:cs="Arial"/>
          <w:spacing w:val="-5"/>
        </w:rPr>
        <w:t xml:space="preserve"> </w:t>
      </w:r>
      <w:r w:rsidRPr="00CD1D7C">
        <w:rPr>
          <w:rFonts w:ascii="Arial" w:hAnsi="Arial" w:cs="Arial"/>
        </w:rPr>
        <w:t>ed</w:t>
      </w:r>
      <w:r w:rsidRPr="00CD1D7C">
        <w:rPr>
          <w:rFonts w:ascii="Arial" w:hAnsi="Arial" w:cs="Arial"/>
          <w:spacing w:val="-2"/>
        </w:rPr>
        <w:t xml:space="preserve"> </w:t>
      </w:r>
      <w:r w:rsidRPr="00CD1D7C">
        <w:rPr>
          <w:rFonts w:ascii="Arial" w:hAnsi="Arial" w:cs="Arial"/>
        </w:rPr>
        <w:t>è</w:t>
      </w:r>
      <w:r w:rsidRPr="00CD1D7C">
        <w:rPr>
          <w:rFonts w:ascii="Arial" w:hAnsi="Arial" w:cs="Arial"/>
          <w:spacing w:val="-4"/>
        </w:rPr>
        <w:t xml:space="preserve"> </w:t>
      </w:r>
      <w:r w:rsidRPr="00CD1D7C">
        <w:rPr>
          <w:rFonts w:ascii="Arial" w:hAnsi="Arial" w:cs="Arial"/>
        </w:rPr>
        <w:t>soggetta</w:t>
      </w:r>
      <w:r w:rsidRPr="00CD1D7C">
        <w:rPr>
          <w:rFonts w:ascii="Arial" w:hAnsi="Arial" w:cs="Arial"/>
          <w:spacing w:val="-5"/>
        </w:rPr>
        <w:t xml:space="preserve"> </w:t>
      </w:r>
      <w:r w:rsidRPr="00CD1D7C">
        <w:rPr>
          <w:rFonts w:ascii="Arial" w:hAnsi="Arial" w:cs="Arial"/>
        </w:rPr>
        <w:t>alla</w:t>
      </w:r>
      <w:r w:rsidRPr="00CD1D7C">
        <w:rPr>
          <w:rFonts w:ascii="Arial" w:hAnsi="Arial" w:cs="Arial"/>
          <w:spacing w:val="-3"/>
        </w:rPr>
        <w:t xml:space="preserve"> </w:t>
      </w:r>
      <w:r w:rsidRPr="00CD1D7C">
        <w:rPr>
          <w:rFonts w:ascii="Arial" w:hAnsi="Arial" w:cs="Arial"/>
        </w:rPr>
        <w:t>registrazione</w:t>
      </w:r>
      <w:r w:rsidRPr="00CD1D7C">
        <w:rPr>
          <w:rFonts w:ascii="Arial" w:hAnsi="Arial" w:cs="Arial"/>
          <w:spacing w:val="-2"/>
        </w:rPr>
        <w:t xml:space="preserve"> </w:t>
      </w:r>
      <w:r w:rsidRPr="00CD1D7C">
        <w:rPr>
          <w:rFonts w:ascii="Arial" w:hAnsi="Arial" w:cs="Arial"/>
        </w:rPr>
        <w:t>solo</w:t>
      </w:r>
      <w:r w:rsidRPr="00CD1D7C">
        <w:rPr>
          <w:rFonts w:ascii="Arial" w:hAnsi="Arial" w:cs="Arial"/>
          <w:spacing w:val="-3"/>
        </w:rPr>
        <w:t xml:space="preserve"> </w:t>
      </w:r>
      <w:r w:rsidRPr="00CD1D7C">
        <w:rPr>
          <w:rFonts w:ascii="Arial" w:hAnsi="Arial" w:cs="Arial"/>
        </w:rPr>
        <w:t>in</w:t>
      </w:r>
      <w:r w:rsidRPr="00CD1D7C">
        <w:rPr>
          <w:rFonts w:ascii="Arial" w:hAnsi="Arial" w:cs="Arial"/>
          <w:spacing w:val="-3"/>
        </w:rPr>
        <w:t xml:space="preserve"> </w:t>
      </w:r>
      <w:r w:rsidRPr="00CD1D7C">
        <w:rPr>
          <w:rFonts w:ascii="Arial" w:hAnsi="Arial" w:cs="Arial"/>
        </w:rPr>
        <w:t>caso</w:t>
      </w:r>
      <w:r w:rsidRPr="00CD1D7C">
        <w:rPr>
          <w:rFonts w:ascii="Arial" w:hAnsi="Arial" w:cs="Arial"/>
          <w:spacing w:val="-2"/>
        </w:rPr>
        <w:t xml:space="preserve"> </w:t>
      </w:r>
      <w:r w:rsidRPr="00CD1D7C">
        <w:rPr>
          <w:rFonts w:ascii="Arial" w:hAnsi="Arial" w:cs="Arial"/>
        </w:rPr>
        <w:t>d’uso</w:t>
      </w:r>
      <w:r w:rsidR="007208E5" w:rsidRPr="00CD1D7C">
        <w:rPr>
          <w:rFonts w:ascii="Arial" w:hAnsi="Arial" w:cs="Arial"/>
        </w:rPr>
        <w:t>.</w:t>
      </w:r>
    </w:p>
    <w:p w14:paraId="2B9ABBE2" w14:textId="77777777" w:rsidR="006909F1" w:rsidRPr="00CD1D7C" w:rsidRDefault="006909F1" w:rsidP="00A0735A">
      <w:pPr>
        <w:pStyle w:val="Corpotesto"/>
        <w:ind w:left="851" w:right="325"/>
        <w:jc w:val="both"/>
        <w:rPr>
          <w:rFonts w:ascii="Arial" w:hAnsi="Arial" w:cs="Arial"/>
        </w:rPr>
      </w:pPr>
    </w:p>
    <w:p w14:paraId="3326B162" w14:textId="1887915D" w:rsidR="00A855AA" w:rsidRPr="00CD1D7C" w:rsidRDefault="00A855AA" w:rsidP="00A0735A">
      <w:pPr>
        <w:pStyle w:val="Titolo1"/>
        <w:ind w:left="851" w:right="325"/>
        <w:jc w:val="center"/>
        <w:rPr>
          <w:sz w:val="22"/>
          <w:szCs w:val="22"/>
        </w:rPr>
      </w:pPr>
      <w:r w:rsidRPr="00CD1D7C">
        <w:rPr>
          <w:sz w:val="22"/>
          <w:szCs w:val="22"/>
        </w:rPr>
        <w:t>Art.</w:t>
      </w:r>
      <w:r w:rsidRPr="00CD1D7C">
        <w:rPr>
          <w:spacing w:val="-2"/>
          <w:sz w:val="22"/>
          <w:szCs w:val="22"/>
        </w:rPr>
        <w:t xml:space="preserve"> </w:t>
      </w:r>
      <w:r w:rsidRPr="00CD1D7C">
        <w:rPr>
          <w:sz w:val="22"/>
          <w:szCs w:val="22"/>
        </w:rPr>
        <w:t>23</w:t>
      </w:r>
      <w:r w:rsidRPr="00CD1D7C">
        <w:rPr>
          <w:spacing w:val="-4"/>
          <w:sz w:val="22"/>
          <w:szCs w:val="22"/>
        </w:rPr>
        <w:t xml:space="preserve"> </w:t>
      </w:r>
      <w:r w:rsidRPr="00CD1D7C">
        <w:rPr>
          <w:sz w:val="22"/>
          <w:szCs w:val="22"/>
        </w:rPr>
        <w:t>–</w:t>
      </w:r>
      <w:r w:rsidRPr="00CD1D7C">
        <w:rPr>
          <w:spacing w:val="1"/>
          <w:sz w:val="22"/>
          <w:szCs w:val="22"/>
        </w:rPr>
        <w:t xml:space="preserve"> Rinvii</w:t>
      </w:r>
    </w:p>
    <w:p w14:paraId="6A2699E7" w14:textId="371EF278" w:rsidR="006909F1" w:rsidRPr="00CD1D7C" w:rsidRDefault="00A855AA" w:rsidP="00A0735A">
      <w:pPr>
        <w:pStyle w:val="Corpotesto"/>
        <w:spacing w:before="1" w:line="252" w:lineRule="exact"/>
        <w:ind w:left="851" w:right="325"/>
        <w:jc w:val="both"/>
        <w:rPr>
          <w:rFonts w:ascii="Arial" w:hAnsi="Arial" w:cs="Arial"/>
        </w:rPr>
      </w:pPr>
      <w:r w:rsidRPr="00CD1D7C">
        <w:rPr>
          <w:rFonts w:ascii="Arial" w:hAnsi="Arial" w:cs="Arial"/>
        </w:rPr>
        <w:t xml:space="preserve">Per tutto quanto non espressamente previsto dalla presente Convenzione si fa </w:t>
      </w:r>
      <w:r w:rsidR="001C282E" w:rsidRPr="00CD1D7C">
        <w:rPr>
          <w:rFonts w:ascii="Arial" w:hAnsi="Arial" w:cs="Arial"/>
        </w:rPr>
        <w:t>riferimento all’avviso</w:t>
      </w:r>
      <w:r w:rsidR="007208E5" w:rsidRPr="00CD1D7C">
        <w:rPr>
          <w:rFonts w:ascii="Arial" w:hAnsi="Arial" w:cs="Arial"/>
        </w:rPr>
        <w:t xml:space="preserve"> ed</w:t>
      </w:r>
      <w:r w:rsidR="001C282E" w:rsidRPr="00CD1D7C">
        <w:rPr>
          <w:rFonts w:ascii="Arial" w:hAnsi="Arial" w:cs="Arial"/>
        </w:rPr>
        <w:t xml:space="preserve"> alla normativa nazionale e comunitaria </w:t>
      </w:r>
      <w:r w:rsidR="007208E5" w:rsidRPr="00CD1D7C">
        <w:rPr>
          <w:rFonts w:ascii="Arial" w:hAnsi="Arial" w:cs="Arial"/>
        </w:rPr>
        <w:t>nello stesso richiamata</w:t>
      </w:r>
      <w:r w:rsidR="001C282E" w:rsidRPr="00CD1D7C">
        <w:rPr>
          <w:rFonts w:ascii="Arial" w:hAnsi="Arial" w:cs="Arial"/>
        </w:rPr>
        <w:t xml:space="preserve">, </w:t>
      </w:r>
      <w:r w:rsidRPr="00CD1D7C">
        <w:rPr>
          <w:rFonts w:ascii="Arial" w:hAnsi="Arial" w:cs="Arial"/>
        </w:rPr>
        <w:t xml:space="preserve">ai principi del Codice Civile, in quanto applicabili, ai sensi dell’art. 11 della legge n. 241/1990 e </w:t>
      </w:r>
      <w:proofErr w:type="spellStart"/>
      <w:proofErr w:type="gramStart"/>
      <w:r w:rsidRPr="00CD1D7C">
        <w:rPr>
          <w:rFonts w:ascii="Arial" w:hAnsi="Arial" w:cs="Arial"/>
        </w:rPr>
        <w:t>s.m.i.</w:t>
      </w:r>
      <w:proofErr w:type="spellEnd"/>
      <w:r w:rsidRPr="00CD1D7C">
        <w:rPr>
          <w:rFonts w:ascii="Arial" w:hAnsi="Arial" w:cs="Arial"/>
        </w:rPr>
        <w:t>.</w:t>
      </w:r>
      <w:proofErr w:type="gramEnd"/>
    </w:p>
    <w:p w14:paraId="4D942A63" w14:textId="77777777" w:rsidR="00A855AA" w:rsidRPr="00CD1D7C" w:rsidRDefault="00A855AA" w:rsidP="00A0735A">
      <w:pPr>
        <w:pStyle w:val="Corpotesto"/>
        <w:spacing w:before="1" w:line="252" w:lineRule="exact"/>
        <w:ind w:left="851" w:right="325"/>
        <w:jc w:val="both"/>
        <w:rPr>
          <w:rFonts w:ascii="Arial" w:hAnsi="Arial" w:cs="Arial"/>
        </w:rPr>
      </w:pPr>
    </w:p>
    <w:p w14:paraId="3AFC5E98" w14:textId="6E5B3A05" w:rsidR="00A855AA" w:rsidRPr="00CD1D7C" w:rsidRDefault="00A855AA" w:rsidP="00A0735A">
      <w:pPr>
        <w:pStyle w:val="Titolo1"/>
        <w:ind w:left="851" w:right="325"/>
        <w:jc w:val="center"/>
        <w:rPr>
          <w:sz w:val="22"/>
          <w:szCs w:val="22"/>
        </w:rPr>
      </w:pPr>
      <w:r w:rsidRPr="00CD1D7C">
        <w:rPr>
          <w:sz w:val="22"/>
          <w:szCs w:val="22"/>
        </w:rPr>
        <w:t>Art. 24 – Allegati</w:t>
      </w:r>
    </w:p>
    <w:p w14:paraId="3B1740CF" w14:textId="3082C4B9" w:rsidR="000C3A67" w:rsidRPr="00CD1D7C" w:rsidRDefault="00A855AA" w:rsidP="000C3A67">
      <w:pPr>
        <w:pStyle w:val="Corpotesto"/>
        <w:ind w:left="851" w:right="325"/>
        <w:jc w:val="both"/>
        <w:rPr>
          <w:rFonts w:ascii="Arial" w:hAnsi="Arial" w:cs="Arial"/>
        </w:rPr>
      </w:pPr>
      <w:r w:rsidRPr="00CD1D7C">
        <w:rPr>
          <w:rFonts w:ascii="Arial" w:hAnsi="Arial" w:cs="Arial"/>
        </w:rPr>
        <w:t xml:space="preserve">Sono da considerarsi quale parte integrante e sostanziale della presente Convenzione, anche se non ad essa materialmente allegati, tutti i documenti </w:t>
      </w:r>
      <w:r w:rsidR="000C3A67" w:rsidRPr="00CD1D7C">
        <w:rPr>
          <w:rFonts w:ascii="Arial" w:hAnsi="Arial" w:cs="Arial"/>
        </w:rPr>
        <w:t>sopra richiamati, ivi inclusi il Patto di integrità approvato con Delibera di Giunta regionale n. 698 del 03 dicembre 2024</w:t>
      </w:r>
      <w:r w:rsidR="00172062">
        <w:rPr>
          <w:rFonts w:ascii="Arial" w:hAnsi="Arial" w:cs="Arial"/>
        </w:rPr>
        <w:t xml:space="preserve"> </w:t>
      </w:r>
      <w:r w:rsidR="000C3A67" w:rsidRPr="00CD1D7C">
        <w:rPr>
          <w:rFonts w:ascii="Arial" w:hAnsi="Arial" w:cs="Arial"/>
        </w:rPr>
        <w:t xml:space="preserve">e la nota metodologica </w:t>
      </w:r>
      <w:r w:rsidR="00CD1D7C" w:rsidRPr="00CD1D7C">
        <w:rPr>
          <w:rFonts w:ascii="Arial" w:hAnsi="Arial" w:cs="Arial"/>
        </w:rPr>
        <w:t xml:space="preserve">adottata con D.D.G. del Dipartimento Programmazione Unitaria n. 6124 del 28/04/2025 </w:t>
      </w:r>
      <w:r w:rsidR="000C3A67" w:rsidRPr="00CD1D7C">
        <w:rPr>
          <w:rFonts w:ascii="Arial" w:hAnsi="Arial" w:cs="Arial"/>
        </w:rPr>
        <w:t>dall’Amministrazione per la determinazione ex ante del valore del costo unitario.</w:t>
      </w:r>
    </w:p>
    <w:p w14:paraId="3856B50B" w14:textId="77777777" w:rsidR="000A3F5F" w:rsidRPr="00CD1D7C" w:rsidRDefault="000A3F5F" w:rsidP="00A0735A">
      <w:pPr>
        <w:pStyle w:val="Corpotesto"/>
        <w:ind w:right="325"/>
        <w:jc w:val="both"/>
        <w:rPr>
          <w:rFonts w:ascii="Arial" w:hAnsi="Arial" w:cs="Arial"/>
        </w:rPr>
      </w:pPr>
    </w:p>
    <w:p w14:paraId="348DC855" w14:textId="71F926F9" w:rsidR="00A855AA" w:rsidRPr="00CD1D7C" w:rsidRDefault="00A855AA" w:rsidP="00A0735A">
      <w:pPr>
        <w:pStyle w:val="Corpotesto"/>
        <w:ind w:left="851" w:right="325"/>
        <w:jc w:val="both"/>
        <w:rPr>
          <w:rFonts w:ascii="Arial" w:hAnsi="Arial" w:cs="Arial"/>
        </w:rPr>
      </w:pPr>
      <w:r w:rsidRPr="00CD1D7C">
        <w:rPr>
          <w:rFonts w:ascii="Arial" w:hAnsi="Arial" w:cs="Arial"/>
        </w:rPr>
        <w:t>Le parti hanno letto e riconosciuto conforme alla loro volontà il presente atto e perciò lo hanno</w:t>
      </w:r>
      <w:r w:rsidR="000A3F5F" w:rsidRPr="00CD1D7C">
        <w:rPr>
          <w:rFonts w:ascii="Arial" w:hAnsi="Arial" w:cs="Arial"/>
        </w:rPr>
        <w:t xml:space="preserve"> </w:t>
      </w:r>
      <w:r w:rsidRPr="00CD1D7C">
        <w:rPr>
          <w:rFonts w:ascii="Arial" w:hAnsi="Arial" w:cs="Arial"/>
        </w:rPr>
        <w:t>firmato.</w:t>
      </w:r>
    </w:p>
    <w:p w14:paraId="482AF207" w14:textId="77777777" w:rsidR="00A855AA" w:rsidRPr="00CD1D7C" w:rsidRDefault="00A855AA" w:rsidP="00A0735A">
      <w:pPr>
        <w:pStyle w:val="Corpotesto"/>
        <w:spacing w:before="1" w:line="252" w:lineRule="exact"/>
        <w:ind w:left="851" w:right="325"/>
        <w:jc w:val="both"/>
        <w:rPr>
          <w:rFonts w:ascii="Arial" w:hAnsi="Arial" w:cs="Arial"/>
        </w:rPr>
      </w:pPr>
    </w:p>
    <w:p w14:paraId="3293DD1F" w14:textId="77777777" w:rsidR="00A855AA" w:rsidRPr="00CD1D7C" w:rsidRDefault="00A855AA" w:rsidP="00A0735A">
      <w:pPr>
        <w:pStyle w:val="Corpotesto"/>
        <w:spacing w:before="1" w:line="252" w:lineRule="exact"/>
        <w:ind w:left="851" w:right="325"/>
        <w:jc w:val="both"/>
        <w:rPr>
          <w:rFonts w:ascii="Arial" w:hAnsi="Arial" w:cs="Arial"/>
        </w:rPr>
      </w:pPr>
    </w:p>
    <w:p w14:paraId="06609420" w14:textId="77777777" w:rsidR="006909F1" w:rsidRPr="00CD1D7C" w:rsidRDefault="006909F1" w:rsidP="00A0735A">
      <w:pPr>
        <w:ind w:right="325"/>
        <w:jc w:val="both"/>
        <w:sectPr w:rsidR="006909F1" w:rsidRPr="00CD1D7C" w:rsidSect="003F3CDF">
          <w:headerReference w:type="default" r:id="rId12"/>
          <w:footerReference w:type="default" r:id="rId13"/>
          <w:headerReference w:type="first" r:id="rId14"/>
          <w:footerReference w:type="first" r:id="rId15"/>
          <w:pgSz w:w="11906" w:h="16838"/>
          <w:pgMar w:top="1962" w:right="879" w:bottom="1077" w:left="919" w:header="709" w:footer="890" w:gutter="0"/>
          <w:pgNumType w:start="0"/>
          <w:cols w:space="720"/>
          <w:formProt w:val="0"/>
          <w:titlePg/>
          <w:docGrid w:linePitch="299" w:charSpace="4096"/>
        </w:sectPr>
      </w:pPr>
    </w:p>
    <w:p w14:paraId="421F4307" w14:textId="77777777" w:rsidR="006909F1" w:rsidRPr="00CD1D7C" w:rsidRDefault="0077744B" w:rsidP="00CD1D7C">
      <w:pPr>
        <w:pStyle w:val="Corpotesto"/>
        <w:spacing w:before="94"/>
        <w:ind w:left="851" w:right="325" w:firstLine="589"/>
        <w:jc w:val="both"/>
        <w:rPr>
          <w:rFonts w:ascii="Arial" w:hAnsi="Arial" w:cs="Arial"/>
        </w:rPr>
      </w:pPr>
      <w:r w:rsidRPr="00CD1D7C">
        <w:rPr>
          <w:rFonts w:ascii="Arial" w:hAnsi="Arial" w:cs="Arial"/>
        </w:rPr>
        <w:t>FIRMA</w:t>
      </w:r>
    </w:p>
    <w:p w14:paraId="445B2E3F" w14:textId="7F1EB418" w:rsidR="006909F1" w:rsidRPr="00CD1D7C" w:rsidRDefault="00CD1D7C" w:rsidP="00A0735A">
      <w:pPr>
        <w:pStyle w:val="Corpotesto"/>
        <w:spacing w:before="1"/>
        <w:ind w:left="851" w:right="325"/>
        <w:jc w:val="both"/>
        <w:rPr>
          <w:rFonts w:ascii="Arial" w:hAnsi="Arial" w:cs="Arial"/>
        </w:rPr>
      </w:pPr>
      <w:r>
        <w:rPr>
          <w:rFonts w:ascii="Arial" w:hAnsi="Arial" w:cs="Arial"/>
        </w:rPr>
        <w:t xml:space="preserve"> </w:t>
      </w:r>
      <w:r w:rsidR="0077744B" w:rsidRPr="00CD1D7C">
        <w:rPr>
          <w:rFonts w:ascii="Arial" w:hAnsi="Arial" w:cs="Arial"/>
        </w:rPr>
        <w:t>(per</w:t>
      </w:r>
      <w:r w:rsidR="0077744B" w:rsidRPr="00CD1D7C">
        <w:rPr>
          <w:rFonts w:ascii="Arial" w:hAnsi="Arial" w:cs="Arial"/>
          <w:spacing w:val="-4"/>
        </w:rPr>
        <w:t xml:space="preserve"> </w:t>
      </w:r>
      <w:r w:rsidR="0077744B" w:rsidRPr="00CD1D7C">
        <w:rPr>
          <w:rFonts w:ascii="Arial" w:hAnsi="Arial" w:cs="Arial"/>
        </w:rPr>
        <w:t>la</w:t>
      </w:r>
      <w:r w:rsidR="0077744B" w:rsidRPr="00CD1D7C">
        <w:rPr>
          <w:rFonts w:ascii="Arial" w:hAnsi="Arial" w:cs="Arial"/>
          <w:spacing w:val="-2"/>
        </w:rPr>
        <w:t xml:space="preserve"> </w:t>
      </w:r>
      <w:r w:rsidR="0077744B" w:rsidRPr="00CD1D7C">
        <w:rPr>
          <w:rFonts w:ascii="Arial" w:hAnsi="Arial" w:cs="Arial"/>
        </w:rPr>
        <w:t>Regione)</w:t>
      </w:r>
    </w:p>
    <w:p w14:paraId="790A0465" w14:textId="77777777" w:rsidR="006909F1" w:rsidRPr="00CD1D7C" w:rsidRDefault="0077744B" w:rsidP="00CD1D7C">
      <w:pPr>
        <w:pStyle w:val="Corpotesto"/>
        <w:spacing w:before="94"/>
        <w:ind w:left="851" w:right="325" w:firstLine="589"/>
        <w:jc w:val="both"/>
        <w:rPr>
          <w:rFonts w:ascii="Arial" w:hAnsi="Arial" w:cs="Arial"/>
        </w:rPr>
      </w:pPr>
      <w:r w:rsidRPr="00CD1D7C">
        <w:rPr>
          <w:rFonts w:ascii="Arial" w:hAnsi="Arial" w:cs="Arial"/>
        </w:rPr>
        <w:br w:type="column"/>
      </w:r>
      <w:r w:rsidRPr="00CD1D7C">
        <w:rPr>
          <w:rFonts w:ascii="Arial" w:hAnsi="Arial" w:cs="Arial"/>
        </w:rPr>
        <w:t>FIRMA</w:t>
      </w:r>
    </w:p>
    <w:p w14:paraId="0978B5A2" w14:textId="129B887B" w:rsidR="006909F1" w:rsidRPr="00CD1D7C" w:rsidRDefault="00CD1D7C" w:rsidP="00A0735A">
      <w:pPr>
        <w:pStyle w:val="Corpotesto"/>
        <w:spacing w:before="1"/>
        <w:ind w:left="851" w:right="325"/>
        <w:jc w:val="both"/>
        <w:rPr>
          <w:rFonts w:ascii="Arial" w:hAnsi="Arial" w:cs="Arial"/>
        </w:rPr>
        <w:sectPr w:rsidR="006909F1" w:rsidRPr="00CD1D7C" w:rsidSect="00A6161D">
          <w:type w:val="continuous"/>
          <w:pgSz w:w="11906" w:h="16838"/>
          <w:pgMar w:top="1960" w:right="880" w:bottom="1080" w:left="920" w:header="708" w:footer="893" w:gutter="0"/>
          <w:cols w:num="2" w:space="720" w:equalWidth="0">
            <w:col w:w="2831" w:space="2658"/>
            <w:col w:w="4616"/>
          </w:cols>
          <w:formProt w:val="0"/>
          <w:docGrid w:linePitch="100" w:charSpace="4096"/>
        </w:sectPr>
      </w:pPr>
      <w:r>
        <w:rPr>
          <w:rFonts w:ascii="Arial" w:hAnsi="Arial" w:cs="Arial"/>
        </w:rPr>
        <w:t xml:space="preserve">   </w:t>
      </w:r>
      <w:r w:rsidR="0077744B" w:rsidRPr="00CD1D7C">
        <w:rPr>
          <w:rFonts w:ascii="Arial" w:hAnsi="Arial" w:cs="Arial"/>
        </w:rPr>
        <w:t>(per</w:t>
      </w:r>
      <w:r w:rsidR="0077744B" w:rsidRPr="00CD1D7C">
        <w:rPr>
          <w:rFonts w:ascii="Arial" w:hAnsi="Arial" w:cs="Arial"/>
          <w:spacing w:val="-5"/>
        </w:rPr>
        <w:t xml:space="preserve"> </w:t>
      </w:r>
      <w:r w:rsidR="0077744B" w:rsidRPr="00CD1D7C">
        <w:rPr>
          <w:rFonts w:ascii="Arial" w:hAnsi="Arial" w:cs="Arial"/>
        </w:rPr>
        <w:t>il</w:t>
      </w:r>
      <w:r w:rsidR="0077744B" w:rsidRPr="00CD1D7C">
        <w:rPr>
          <w:rFonts w:ascii="Arial" w:hAnsi="Arial" w:cs="Arial"/>
          <w:spacing w:val="-3"/>
        </w:rPr>
        <w:t xml:space="preserve"> </w:t>
      </w:r>
      <w:r w:rsidR="0077744B" w:rsidRPr="00CD1D7C">
        <w:rPr>
          <w:rFonts w:ascii="Arial" w:hAnsi="Arial" w:cs="Arial"/>
        </w:rPr>
        <w:t>Beneficiario</w:t>
      </w:r>
      <w:r w:rsidR="00A0735A" w:rsidRPr="00CD1D7C">
        <w:rPr>
          <w:rFonts w:ascii="Arial" w:hAnsi="Arial" w:cs="Arial"/>
        </w:rPr>
        <w:t>)</w:t>
      </w:r>
    </w:p>
    <w:p w14:paraId="4CA2B938" w14:textId="77777777" w:rsidR="006909F1" w:rsidRPr="007208E5" w:rsidRDefault="006909F1" w:rsidP="00A0735A">
      <w:pPr>
        <w:ind w:right="325"/>
        <w:jc w:val="both"/>
        <w:rPr>
          <w:rFonts w:asciiTheme="minorHAnsi" w:hAnsiTheme="minorHAnsi" w:cstheme="minorHAnsi"/>
        </w:rPr>
      </w:pPr>
    </w:p>
    <w:sectPr w:rsidR="006909F1" w:rsidRPr="007208E5">
      <w:type w:val="continuous"/>
      <w:pgSz w:w="11906" w:h="16838"/>
      <w:pgMar w:top="1960" w:right="880" w:bottom="1080" w:left="920" w:header="708" w:footer="89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EE98" w14:textId="77777777" w:rsidR="00D4177D" w:rsidRDefault="00D4177D">
      <w:r>
        <w:separator/>
      </w:r>
    </w:p>
  </w:endnote>
  <w:endnote w:type="continuationSeparator" w:id="0">
    <w:p w14:paraId="7A433635" w14:textId="77777777" w:rsidR="00D4177D" w:rsidRDefault="00D4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6876"/>
      <w:docPartObj>
        <w:docPartGallery w:val="Page Numbers (Bottom of Page)"/>
        <w:docPartUnique/>
      </w:docPartObj>
    </w:sdtPr>
    <w:sdtEndPr/>
    <w:sdtContent>
      <w:p w14:paraId="25E4EF39" w14:textId="31401215" w:rsidR="003F3CDF" w:rsidRDefault="003F3CDF">
        <w:pPr>
          <w:pStyle w:val="Pidipagina"/>
          <w:jc w:val="right"/>
        </w:pPr>
        <w:r>
          <w:fldChar w:fldCharType="begin"/>
        </w:r>
        <w:r>
          <w:instrText>PAGE   \* MERGEFORMAT</w:instrText>
        </w:r>
        <w:r>
          <w:fldChar w:fldCharType="separate"/>
        </w:r>
        <w:r>
          <w:t>2</w:t>
        </w:r>
        <w:r>
          <w:fldChar w:fldCharType="end"/>
        </w:r>
      </w:p>
    </w:sdtContent>
  </w:sdt>
  <w:p w14:paraId="710A10B4" w14:textId="154B412F" w:rsidR="006909F1" w:rsidRDefault="006909F1">
    <w:pPr>
      <w:pStyle w:val="Corpotesto"/>
      <w:spacing w:line="9"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F29B2" w14:textId="77777777" w:rsidR="006909F1" w:rsidRDefault="0077744B">
    <w:pPr>
      <w:pStyle w:val="Corpotesto"/>
      <w:spacing w:line="9" w:lineRule="auto"/>
      <w:rPr>
        <w:sz w:val="20"/>
      </w:rPr>
    </w:pPr>
    <w:r>
      <w:rPr>
        <w:noProof/>
        <w:sz w:val="20"/>
        <w:lang w:eastAsia="it-IT"/>
      </w:rPr>
      <mc:AlternateContent>
        <mc:Choice Requires="wps">
          <w:drawing>
            <wp:anchor distT="12016105" distB="0" distL="7244080" distR="0" simplePos="0" relativeHeight="251673600" behindDoc="1" locked="0" layoutInCell="0" allowOverlap="1" wp14:anchorId="100A6063" wp14:editId="7920749A">
              <wp:simplePos x="0" y="0"/>
              <wp:positionH relativeFrom="page">
                <wp:posOffset>3665855</wp:posOffset>
              </wp:positionH>
              <wp:positionV relativeFrom="page">
                <wp:posOffset>9961245</wp:posOffset>
              </wp:positionV>
              <wp:extent cx="228600" cy="194310"/>
              <wp:effectExtent l="0" t="0" r="0" b="0"/>
              <wp:wrapNone/>
              <wp:docPr id="14" name="Forma9"/>
              <wp:cNvGraphicFramePr/>
              <a:graphic xmlns:a="http://schemas.openxmlformats.org/drawingml/2006/main">
                <a:graphicData uri="http://schemas.microsoft.com/office/word/2010/wordprocessingShape">
                  <wps:wsp>
                    <wps:cNvSpPr/>
                    <wps:spPr>
                      <a:xfrm>
                        <a:off x="0" y="0"/>
                        <a:ext cx="228600" cy="194400"/>
                      </a:xfrm>
                      <a:prstGeom prst="rect">
                        <a:avLst/>
                      </a:prstGeom>
                      <a:noFill/>
                      <a:ln w="0">
                        <a:noFill/>
                      </a:ln>
                    </wps:spPr>
                    <wps:style>
                      <a:lnRef idx="0">
                        <a:scrgbClr r="0" g="0" b="0"/>
                      </a:lnRef>
                      <a:fillRef idx="0">
                        <a:scrgbClr r="0" g="0" b="0"/>
                      </a:fillRef>
                      <a:effectRef idx="0">
                        <a:scrgbClr r="0" g="0" b="0"/>
                      </a:effectRef>
                      <a:fontRef idx="minor"/>
                    </wps:style>
                    <wps:txbx>
                      <w:txbxContent>
                        <w:p w14:paraId="73622743" w14:textId="5DA73C71" w:rsidR="006909F1" w:rsidRDefault="006909F1">
                          <w:pPr>
                            <w:pStyle w:val="Contenutocornice"/>
                            <w:spacing w:before="10"/>
                            <w:ind w:left="60"/>
                            <w:rPr>
                              <w:rFonts w:ascii="Times New Roman" w:hAnsi="Times New Roman"/>
                              <w:sz w:val="24"/>
                            </w:rPr>
                          </w:pPr>
                        </w:p>
                      </w:txbxContent>
                    </wps:txbx>
                    <wps:bodyPr lIns="0" tIns="0" rIns="0" bIns="0" anchor="t">
                      <a:noAutofit/>
                    </wps:bodyPr>
                  </wps:wsp>
                </a:graphicData>
              </a:graphic>
            </wp:anchor>
          </w:drawing>
        </mc:Choice>
        <mc:Fallback>
          <w:pict>
            <v:rect w14:anchorId="100A6063" id="Forma9" o:spid="_x0000_s1026" style="position:absolute;margin-left:288.65pt;margin-top:784.35pt;width:18pt;height:15.3pt;z-index:-251642880;visibility:visible;mso-wrap-style:square;mso-wrap-distance-left:570.4pt;mso-wrap-distance-top:946.15pt;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" o:allowincell="f" filled="f" stroked="f" strokeweight="0">
              <v:textbox inset="0,0,0,0">
                <w:txbxContent>
                  <w:p w14:paraId="73622743" w14:textId="5DA73C71" w:rsidR="006909F1" w:rsidRDefault="006909F1">
                    <w:pPr>
                      <w:pStyle w:val="Contenutocornice"/>
                      <w:spacing w:before="10"/>
                      <w:ind w:left="60"/>
                      <w:rPr>
                        <w:rFonts w:ascii="Times New Roman" w:hAnsi="Times New Roman"/>
                        <w:sz w:val="24"/>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414C" w14:textId="77777777" w:rsidR="00D4177D" w:rsidRDefault="00D4177D">
      <w:r>
        <w:separator/>
      </w:r>
    </w:p>
  </w:footnote>
  <w:footnote w:type="continuationSeparator" w:id="0">
    <w:p w14:paraId="1DBD5C89" w14:textId="77777777" w:rsidR="00D4177D" w:rsidRDefault="00D4177D">
      <w:r>
        <w:continuationSeparator/>
      </w:r>
    </w:p>
  </w:footnote>
  <w:footnote w:id="1">
    <w:p w14:paraId="3640AFAB" w14:textId="77777777" w:rsidR="00470FEB" w:rsidRPr="00FD2358" w:rsidRDefault="00470FEB" w:rsidP="00470FEB">
      <w:pPr>
        <w:pStyle w:val="Testonotaapidipagina"/>
        <w:jc w:val="both"/>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955D" w14:textId="77777777" w:rsidR="006909F1" w:rsidRDefault="006909F1">
    <w:pPr>
      <w:pStyle w:val="Corpotesto"/>
      <w:spacing w:line="9"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E578" w14:textId="697C7256" w:rsidR="006909F1" w:rsidRDefault="00F33734">
    <w:pPr>
      <w:pStyle w:val="Corpotesto"/>
      <w:spacing w:line="9" w:lineRule="auto"/>
      <w:rPr>
        <w:sz w:val="20"/>
      </w:rPr>
    </w:pPr>
    <w:r>
      <w:rPr>
        <w:noProof/>
      </w:rPr>
      <w:drawing>
        <wp:anchor distT="0" distB="0" distL="114300" distR="114300" simplePos="0" relativeHeight="251675648" behindDoc="0" locked="0" layoutInCell="1" allowOverlap="1" wp14:anchorId="663B3D55" wp14:editId="09ACDBE5">
          <wp:simplePos x="0" y="0"/>
          <wp:positionH relativeFrom="margin">
            <wp:posOffset>0</wp:posOffset>
          </wp:positionH>
          <wp:positionV relativeFrom="paragraph">
            <wp:posOffset>8890</wp:posOffset>
          </wp:positionV>
          <wp:extent cx="6479540" cy="631825"/>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049B"/>
    <w:multiLevelType w:val="multilevel"/>
    <w:tmpl w:val="7FE63A22"/>
    <w:lvl w:ilvl="0">
      <w:start w:val="1"/>
      <w:numFmt w:val="bullet"/>
      <w:lvlText w:val=""/>
      <w:lvlJc w:val="left"/>
      <w:pPr>
        <w:ind w:left="832"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C6BB7"/>
    <w:multiLevelType w:val="hybridMultilevel"/>
    <w:tmpl w:val="2EFA9EEE"/>
    <w:lvl w:ilvl="0" w:tplc="68060F96">
      <w:start w:val="4"/>
      <w:numFmt w:val="bullet"/>
      <w:lvlText w:val="-"/>
      <w:lvlJc w:val="left"/>
      <w:pPr>
        <w:ind w:left="1440" w:hanging="360"/>
      </w:pPr>
      <w:rPr>
        <w:rFonts w:ascii="Calibri" w:eastAsia="Calibr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9EA0BCA"/>
    <w:multiLevelType w:val="multilevel"/>
    <w:tmpl w:val="117899AA"/>
    <w:lvl w:ilvl="0">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A27741"/>
    <w:multiLevelType w:val="multilevel"/>
    <w:tmpl w:val="AD5C26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C2551F"/>
    <w:multiLevelType w:val="hybridMultilevel"/>
    <w:tmpl w:val="406018A0"/>
    <w:lvl w:ilvl="0" w:tplc="2BD4AB5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1BD7B6C"/>
    <w:multiLevelType w:val="multilevel"/>
    <w:tmpl w:val="62A25318"/>
    <w:lvl w:ilvl="0">
      <w:start w:val="1"/>
      <w:numFmt w:val="bullet"/>
      <w:lvlText w:val=""/>
      <w:lvlJc w:val="left"/>
      <w:pPr>
        <w:tabs>
          <w:tab w:val="num" w:pos="571"/>
        </w:tabs>
        <w:ind w:left="571" w:hanging="360"/>
      </w:pPr>
      <w:rPr>
        <w:rFonts w:ascii="Symbol" w:hAnsi="Symbol" w:cs="Symbol" w:hint="default"/>
      </w:rPr>
    </w:lvl>
    <w:lvl w:ilvl="1">
      <w:start w:val="1"/>
      <w:numFmt w:val="decimal"/>
      <w:lvlText w:val="%2."/>
      <w:lvlJc w:val="left"/>
      <w:pPr>
        <w:tabs>
          <w:tab w:val="num" w:pos="931"/>
        </w:tabs>
        <w:ind w:left="931" w:hanging="360"/>
      </w:pPr>
    </w:lvl>
    <w:lvl w:ilvl="2">
      <w:start w:val="1"/>
      <w:numFmt w:val="decimal"/>
      <w:lvlText w:val="%3."/>
      <w:lvlJc w:val="left"/>
      <w:pPr>
        <w:tabs>
          <w:tab w:val="num" w:pos="1291"/>
        </w:tabs>
        <w:ind w:left="1291" w:hanging="360"/>
      </w:pPr>
    </w:lvl>
    <w:lvl w:ilvl="3">
      <w:start w:val="1"/>
      <w:numFmt w:val="decimal"/>
      <w:lvlText w:val="%4."/>
      <w:lvlJc w:val="left"/>
      <w:pPr>
        <w:tabs>
          <w:tab w:val="num" w:pos="1651"/>
        </w:tabs>
        <w:ind w:left="1651" w:hanging="360"/>
      </w:pPr>
    </w:lvl>
    <w:lvl w:ilvl="4">
      <w:start w:val="1"/>
      <w:numFmt w:val="decimal"/>
      <w:lvlText w:val="%5."/>
      <w:lvlJc w:val="left"/>
      <w:pPr>
        <w:tabs>
          <w:tab w:val="num" w:pos="2011"/>
        </w:tabs>
        <w:ind w:left="2011" w:hanging="360"/>
      </w:pPr>
    </w:lvl>
    <w:lvl w:ilvl="5">
      <w:start w:val="1"/>
      <w:numFmt w:val="decimal"/>
      <w:lvlText w:val="%6."/>
      <w:lvlJc w:val="left"/>
      <w:pPr>
        <w:tabs>
          <w:tab w:val="num" w:pos="2371"/>
        </w:tabs>
        <w:ind w:left="2371" w:hanging="360"/>
      </w:pPr>
    </w:lvl>
    <w:lvl w:ilvl="6">
      <w:start w:val="1"/>
      <w:numFmt w:val="decimal"/>
      <w:lvlText w:val="%7."/>
      <w:lvlJc w:val="left"/>
      <w:pPr>
        <w:tabs>
          <w:tab w:val="num" w:pos="2731"/>
        </w:tabs>
        <w:ind w:left="2731" w:hanging="360"/>
      </w:pPr>
    </w:lvl>
    <w:lvl w:ilvl="7">
      <w:start w:val="1"/>
      <w:numFmt w:val="decimal"/>
      <w:lvlText w:val="%8."/>
      <w:lvlJc w:val="left"/>
      <w:pPr>
        <w:tabs>
          <w:tab w:val="num" w:pos="3091"/>
        </w:tabs>
        <w:ind w:left="3091" w:hanging="360"/>
      </w:pPr>
    </w:lvl>
    <w:lvl w:ilvl="8">
      <w:start w:val="1"/>
      <w:numFmt w:val="decimal"/>
      <w:lvlText w:val="%9."/>
      <w:lvlJc w:val="left"/>
      <w:pPr>
        <w:tabs>
          <w:tab w:val="num" w:pos="3451"/>
        </w:tabs>
        <w:ind w:left="3451" w:hanging="360"/>
      </w:pPr>
    </w:lvl>
  </w:abstractNum>
  <w:abstractNum w:abstractNumId="7" w15:restartNumberingAfterBreak="0">
    <w:nsid w:val="2460351F"/>
    <w:multiLevelType w:val="multilevel"/>
    <w:tmpl w:val="AD5C26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ED45C5"/>
    <w:multiLevelType w:val="multilevel"/>
    <w:tmpl w:val="B24A6B30"/>
    <w:lvl w:ilvl="0">
      <w:start w:val="9"/>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9" w15:restartNumberingAfterBreak="0">
    <w:nsid w:val="24F46217"/>
    <w:multiLevelType w:val="hybridMultilevel"/>
    <w:tmpl w:val="C9FA162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2C904FB3"/>
    <w:multiLevelType w:val="hybridMultilevel"/>
    <w:tmpl w:val="81F4F7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0FB42F9"/>
    <w:multiLevelType w:val="hybridMultilevel"/>
    <w:tmpl w:val="23860F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BC4621"/>
    <w:multiLevelType w:val="hybridMultilevel"/>
    <w:tmpl w:val="2FFC2A48"/>
    <w:lvl w:ilvl="0" w:tplc="0410000F">
      <w:start w:val="1"/>
      <w:numFmt w:val="decimal"/>
      <w:lvlText w:val="%1."/>
      <w:lvlJc w:val="left"/>
      <w:pPr>
        <w:ind w:left="1512" w:hanging="360"/>
      </w:p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13" w15:restartNumberingAfterBreak="0">
    <w:nsid w:val="3649577E"/>
    <w:multiLevelType w:val="hybridMultilevel"/>
    <w:tmpl w:val="25302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03297C"/>
    <w:multiLevelType w:val="multilevel"/>
    <w:tmpl w:val="5A26C2F6"/>
    <w:lvl w:ilvl="0">
      <w:numFmt w:val="bullet"/>
      <w:lvlText w:val="-"/>
      <w:lvlJc w:val="left"/>
      <w:pPr>
        <w:tabs>
          <w:tab w:val="num" w:pos="0"/>
        </w:tabs>
        <w:ind w:left="573" w:hanging="361"/>
      </w:pPr>
      <w:rPr>
        <w:rFonts w:ascii="Arial MT" w:hAnsi="Arial MT" w:cs="Arial MT" w:hint="default"/>
        <w:w w:val="100"/>
        <w:sz w:val="22"/>
        <w:szCs w:val="22"/>
        <w:lang w:val="it-IT" w:eastAsia="en-US" w:bidi="ar-SA"/>
      </w:rPr>
    </w:lvl>
    <w:lvl w:ilvl="1">
      <w:numFmt w:val="bullet"/>
      <w:lvlText w:val=""/>
      <w:lvlJc w:val="left"/>
      <w:pPr>
        <w:tabs>
          <w:tab w:val="num" w:pos="0"/>
        </w:tabs>
        <w:ind w:left="1532" w:hanging="361"/>
      </w:pPr>
      <w:rPr>
        <w:rFonts w:ascii="Symbol" w:hAnsi="Symbol" w:cs="Symbol" w:hint="default"/>
        <w:lang w:val="it-IT" w:eastAsia="en-US" w:bidi="ar-SA"/>
      </w:rPr>
    </w:lvl>
    <w:lvl w:ilvl="2">
      <w:numFmt w:val="bullet"/>
      <w:lvlText w:val=""/>
      <w:lvlJc w:val="left"/>
      <w:pPr>
        <w:tabs>
          <w:tab w:val="num" w:pos="0"/>
        </w:tabs>
        <w:ind w:left="2485" w:hanging="361"/>
      </w:pPr>
      <w:rPr>
        <w:rFonts w:ascii="Symbol" w:hAnsi="Symbol" w:cs="Symbol" w:hint="default"/>
        <w:lang w:val="it-IT" w:eastAsia="en-US" w:bidi="ar-SA"/>
      </w:rPr>
    </w:lvl>
    <w:lvl w:ilvl="3">
      <w:numFmt w:val="bullet"/>
      <w:lvlText w:val=""/>
      <w:lvlJc w:val="left"/>
      <w:pPr>
        <w:tabs>
          <w:tab w:val="num" w:pos="0"/>
        </w:tabs>
        <w:ind w:left="3437" w:hanging="361"/>
      </w:pPr>
      <w:rPr>
        <w:rFonts w:ascii="Symbol" w:hAnsi="Symbol" w:cs="Symbol" w:hint="default"/>
        <w:lang w:val="it-IT" w:eastAsia="en-US" w:bidi="ar-SA"/>
      </w:rPr>
    </w:lvl>
    <w:lvl w:ilvl="4">
      <w:numFmt w:val="bullet"/>
      <w:lvlText w:val=""/>
      <w:lvlJc w:val="left"/>
      <w:pPr>
        <w:tabs>
          <w:tab w:val="num" w:pos="0"/>
        </w:tabs>
        <w:ind w:left="4390" w:hanging="361"/>
      </w:pPr>
      <w:rPr>
        <w:rFonts w:ascii="Symbol" w:hAnsi="Symbol" w:cs="Symbol" w:hint="default"/>
        <w:lang w:val="it-IT" w:eastAsia="en-US" w:bidi="ar-SA"/>
      </w:rPr>
    </w:lvl>
    <w:lvl w:ilvl="5">
      <w:numFmt w:val="bullet"/>
      <w:lvlText w:val=""/>
      <w:lvlJc w:val="left"/>
      <w:pPr>
        <w:tabs>
          <w:tab w:val="num" w:pos="0"/>
        </w:tabs>
        <w:ind w:left="5343" w:hanging="361"/>
      </w:pPr>
      <w:rPr>
        <w:rFonts w:ascii="Symbol" w:hAnsi="Symbol" w:cs="Symbol" w:hint="default"/>
        <w:lang w:val="it-IT" w:eastAsia="en-US" w:bidi="ar-SA"/>
      </w:rPr>
    </w:lvl>
    <w:lvl w:ilvl="6">
      <w:numFmt w:val="bullet"/>
      <w:lvlText w:val=""/>
      <w:lvlJc w:val="left"/>
      <w:pPr>
        <w:tabs>
          <w:tab w:val="num" w:pos="0"/>
        </w:tabs>
        <w:ind w:left="6295" w:hanging="361"/>
      </w:pPr>
      <w:rPr>
        <w:rFonts w:ascii="Symbol" w:hAnsi="Symbol" w:cs="Symbol" w:hint="default"/>
        <w:lang w:val="it-IT" w:eastAsia="en-US" w:bidi="ar-SA"/>
      </w:rPr>
    </w:lvl>
    <w:lvl w:ilvl="7">
      <w:numFmt w:val="bullet"/>
      <w:lvlText w:val=""/>
      <w:lvlJc w:val="left"/>
      <w:pPr>
        <w:tabs>
          <w:tab w:val="num" w:pos="0"/>
        </w:tabs>
        <w:ind w:left="7248" w:hanging="361"/>
      </w:pPr>
      <w:rPr>
        <w:rFonts w:ascii="Symbol" w:hAnsi="Symbol" w:cs="Symbol" w:hint="default"/>
        <w:lang w:val="it-IT" w:eastAsia="en-US" w:bidi="ar-SA"/>
      </w:rPr>
    </w:lvl>
    <w:lvl w:ilvl="8">
      <w:numFmt w:val="bullet"/>
      <w:lvlText w:val=""/>
      <w:lvlJc w:val="left"/>
      <w:pPr>
        <w:tabs>
          <w:tab w:val="num" w:pos="0"/>
        </w:tabs>
        <w:ind w:left="8201" w:hanging="361"/>
      </w:pPr>
      <w:rPr>
        <w:rFonts w:ascii="Symbol" w:hAnsi="Symbol" w:cs="Symbol" w:hint="default"/>
        <w:lang w:val="it-IT" w:eastAsia="en-US" w:bidi="ar-SA"/>
      </w:rPr>
    </w:lvl>
  </w:abstractNum>
  <w:abstractNum w:abstractNumId="15" w15:restartNumberingAfterBreak="0">
    <w:nsid w:val="3C2D5B41"/>
    <w:multiLevelType w:val="hybridMultilevel"/>
    <w:tmpl w:val="42FE6D84"/>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3E0B5E13"/>
    <w:multiLevelType w:val="multilevel"/>
    <w:tmpl w:val="AD5C26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7243A"/>
    <w:multiLevelType w:val="hybridMultilevel"/>
    <w:tmpl w:val="18BE71FC"/>
    <w:lvl w:ilvl="0" w:tplc="045A2904">
      <w:numFmt w:val="bullet"/>
      <w:lvlText w:val="-"/>
      <w:lvlJc w:val="left"/>
      <w:pPr>
        <w:ind w:left="720" w:hanging="360"/>
      </w:pPr>
      <w:rPr>
        <w:rFonts w:ascii="Calibri" w:eastAsia="Calibri" w:hAnsi="Calibri" w:cs="Calibri" w:hint="default"/>
        <w:spacing w:val="0"/>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CE7D50"/>
    <w:multiLevelType w:val="multilevel"/>
    <w:tmpl w:val="AD5C264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D54167"/>
    <w:multiLevelType w:val="hybridMultilevel"/>
    <w:tmpl w:val="AE628FC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0" w15:restartNumberingAfterBreak="0">
    <w:nsid w:val="4C5C2D8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6671CF"/>
    <w:multiLevelType w:val="multilevel"/>
    <w:tmpl w:val="80884058"/>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b w:val="0"/>
        <w:bCs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22" w15:restartNumberingAfterBreak="0">
    <w:nsid w:val="5BE47148"/>
    <w:multiLevelType w:val="hybridMultilevel"/>
    <w:tmpl w:val="57C22B0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1400FF"/>
    <w:multiLevelType w:val="multilevel"/>
    <w:tmpl w:val="6728D94C"/>
    <w:lvl w:ilvl="0">
      <w:start w:val="10"/>
      <w:numFmt w:val="decimal"/>
      <w:lvlText w:val="%1."/>
      <w:lvlJc w:val="left"/>
      <w:pPr>
        <w:ind w:left="1152" w:hanging="360"/>
      </w:pPr>
      <w:rPr>
        <w:rFonts w:hint="default"/>
      </w:rPr>
    </w:lvl>
    <w:lvl w:ilvl="1">
      <w:start w:val="1"/>
      <w:numFmt w:val="decimal"/>
      <w:isLgl/>
      <w:lvlText w:val="%1.%2"/>
      <w:lvlJc w:val="left"/>
      <w:pPr>
        <w:ind w:left="1182" w:hanging="39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32" w:hanging="1440"/>
      </w:pPr>
      <w:rPr>
        <w:rFonts w:hint="default"/>
      </w:rPr>
    </w:lvl>
  </w:abstractNum>
  <w:abstractNum w:abstractNumId="24" w15:restartNumberingAfterBreak="0">
    <w:nsid w:val="638075D4"/>
    <w:multiLevelType w:val="hybridMultilevel"/>
    <w:tmpl w:val="2EE698AA"/>
    <w:lvl w:ilvl="0" w:tplc="04100017">
      <w:start w:val="1"/>
      <w:numFmt w:val="lowerLetter"/>
      <w:lvlText w:val="%1)"/>
      <w:lvlJc w:val="left"/>
      <w:pPr>
        <w:ind w:left="644" w:hanging="360"/>
      </w:p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6E3231AC"/>
    <w:multiLevelType w:val="hybridMultilevel"/>
    <w:tmpl w:val="C360CA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9466A2"/>
    <w:multiLevelType w:val="multilevel"/>
    <w:tmpl w:val="AD5C264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DC3596"/>
    <w:multiLevelType w:val="multilevel"/>
    <w:tmpl w:val="1068D1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6"/>
  </w:num>
  <w:num w:numId="3">
    <w:abstractNumId w:val="25"/>
  </w:num>
  <w:num w:numId="4">
    <w:abstractNumId w:val="15"/>
  </w:num>
  <w:num w:numId="5">
    <w:abstractNumId w:val="24"/>
  </w:num>
  <w:num w:numId="6">
    <w:abstractNumId w:val="17"/>
  </w:num>
  <w:num w:numId="7">
    <w:abstractNumId w:val="13"/>
  </w:num>
  <w:num w:numId="8">
    <w:abstractNumId w:val="5"/>
  </w:num>
  <w:num w:numId="9">
    <w:abstractNumId w:val="22"/>
  </w:num>
  <w:num w:numId="10">
    <w:abstractNumId w:val="1"/>
  </w:num>
  <w:num w:numId="11">
    <w:abstractNumId w:val="20"/>
  </w:num>
  <w:num w:numId="12">
    <w:abstractNumId w:val="16"/>
  </w:num>
  <w:num w:numId="13">
    <w:abstractNumId w:val="27"/>
  </w:num>
  <w:num w:numId="14">
    <w:abstractNumId w:val="4"/>
  </w:num>
  <w:num w:numId="15">
    <w:abstractNumId w:val="26"/>
  </w:num>
  <w:num w:numId="16">
    <w:abstractNumId w:val="7"/>
  </w:num>
  <w:num w:numId="17">
    <w:abstractNumId w:val="18"/>
  </w:num>
  <w:num w:numId="18">
    <w:abstractNumId w:val="21"/>
  </w:num>
  <w:num w:numId="19">
    <w:abstractNumId w:val="12"/>
  </w:num>
  <w:num w:numId="20">
    <w:abstractNumId w:val="8"/>
  </w:num>
  <w:num w:numId="21">
    <w:abstractNumId w:val="19"/>
  </w:num>
  <w:num w:numId="22">
    <w:abstractNumId w:val="23"/>
  </w:num>
  <w:num w:numId="23">
    <w:abstractNumId w:val="3"/>
  </w:num>
  <w:num w:numId="24">
    <w:abstractNumId w:val="2"/>
  </w:num>
  <w:num w:numId="25">
    <w:abstractNumId w:val="0"/>
  </w:num>
  <w:num w:numId="26">
    <w:abstractNumId w:val="9"/>
  </w:num>
  <w:num w:numId="27">
    <w:abstractNumId w:val="11"/>
  </w:num>
  <w:num w:numId="2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F1"/>
    <w:rsid w:val="000207CE"/>
    <w:rsid w:val="000549ED"/>
    <w:rsid w:val="0007311E"/>
    <w:rsid w:val="00083811"/>
    <w:rsid w:val="000A37A8"/>
    <w:rsid w:val="000A3F5F"/>
    <w:rsid w:val="000B216E"/>
    <w:rsid w:val="000C3A67"/>
    <w:rsid w:val="000D5D37"/>
    <w:rsid w:val="000E1A5A"/>
    <w:rsid w:val="000E7B23"/>
    <w:rsid w:val="00164F8F"/>
    <w:rsid w:val="00172062"/>
    <w:rsid w:val="0018614A"/>
    <w:rsid w:val="001C282E"/>
    <w:rsid w:val="001C71BF"/>
    <w:rsid w:val="002017CF"/>
    <w:rsid w:val="00211426"/>
    <w:rsid w:val="0021318A"/>
    <w:rsid w:val="0022763D"/>
    <w:rsid w:val="00227F9F"/>
    <w:rsid w:val="00263D77"/>
    <w:rsid w:val="002772F6"/>
    <w:rsid w:val="0028145C"/>
    <w:rsid w:val="002D4B99"/>
    <w:rsid w:val="002E13EA"/>
    <w:rsid w:val="002E4E71"/>
    <w:rsid w:val="002E678C"/>
    <w:rsid w:val="00337C54"/>
    <w:rsid w:val="003508A2"/>
    <w:rsid w:val="003B1F8E"/>
    <w:rsid w:val="003F32E7"/>
    <w:rsid w:val="003F3CDF"/>
    <w:rsid w:val="00427FB9"/>
    <w:rsid w:val="00434272"/>
    <w:rsid w:val="00434DB6"/>
    <w:rsid w:val="00455EA6"/>
    <w:rsid w:val="00470A70"/>
    <w:rsid w:val="00470FEB"/>
    <w:rsid w:val="004A139F"/>
    <w:rsid w:val="004D04FB"/>
    <w:rsid w:val="00536C2A"/>
    <w:rsid w:val="00553E11"/>
    <w:rsid w:val="005640E3"/>
    <w:rsid w:val="00585BE0"/>
    <w:rsid w:val="00590023"/>
    <w:rsid w:val="00594831"/>
    <w:rsid w:val="00595C2A"/>
    <w:rsid w:val="006326BE"/>
    <w:rsid w:val="006909F1"/>
    <w:rsid w:val="006A5316"/>
    <w:rsid w:val="006C1DF4"/>
    <w:rsid w:val="006C4DDB"/>
    <w:rsid w:val="006C50A3"/>
    <w:rsid w:val="006D0798"/>
    <w:rsid w:val="006E4993"/>
    <w:rsid w:val="006F1D59"/>
    <w:rsid w:val="00701256"/>
    <w:rsid w:val="007208E5"/>
    <w:rsid w:val="00732331"/>
    <w:rsid w:val="007518ED"/>
    <w:rsid w:val="007543D8"/>
    <w:rsid w:val="00760375"/>
    <w:rsid w:val="007616F1"/>
    <w:rsid w:val="0077744B"/>
    <w:rsid w:val="0079581F"/>
    <w:rsid w:val="007A5980"/>
    <w:rsid w:val="007C1273"/>
    <w:rsid w:val="00816BBF"/>
    <w:rsid w:val="0082477A"/>
    <w:rsid w:val="00836CDB"/>
    <w:rsid w:val="00861BF6"/>
    <w:rsid w:val="0086564A"/>
    <w:rsid w:val="00865D48"/>
    <w:rsid w:val="008A7691"/>
    <w:rsid w:val="008B162D"/>
    <w:rsid w:val="008C1EDF"/>
    <w:rsid w:val="008E506B"/>
    <w:rsid w:val="0090378B"/>
    <w:rsid w:val="00924899"/>
    <w:rsid w:val="009353B6"/>
    <w:rsid w:val="00952228"/>
    <w:rsid w:val="00981371"/>
    <w:rsid w:val="00992DB7"/>
    <w:rsid w:val="009B61BB"/>
    <w:rsid w:val="009C3E53"/>
    <w:rsid w:val="009C428F"/>
    <w:rsid w:val="009C5605"/>
    <w:rsid w:val="00A0735A"/>
    <w:rsid w:val="00A6161D"/>
    <w:rsid w:val="00A653B9"/>
    <w:rsid w:val="00A662D9"/>
    <w:rsid w:val="00A76223"/>
    <w:rsid w:val="00A855AA"/>
    <w:rsid w:val="00AB4963"/>
    <w:rsid w:val="00AD49F3"/>
    <w:rsid w:val="00AD58AE"/>
    <w:rsid w:val="00AE2779"/>
    <w:rsid w:val="00AE369D"/>
    <w:rsid w:val="00AF01FE"/>
    <w:rsid w:val="00B05D69"/>
    <w:rsid w:val="00B122E0"/>
    <w:rsid w:val="00B24273"/>
    <w:rsid w:val="00B56108"/>
    <w:rsid w:val="00C014A7"/>
    <w:rsid w:val="00C33870"/>
    <w:rsid w:val="00C37284"/>
    <w:rsid w:val="00C509FE"/>
    <w:rsid w:val="00C87336"/>
    <w:rsid w:val="00CA3C96"/>
    <w:rsid w:val="00CD1D7C"/>
    <w:rsid w:val="00CE0BE9"/>
    <w:rsid w:val="00D01A75"/>
    <w:rsid w:val="00D11C79"/>
    <w:rsid w:val="00D4177D"/>
    <w:rsid w:val="00D82D4A"/>
    <w:rsid w:val="00DB268E"/>
    <w:rsid w:val="00DC4A2E"/>
    <w:rsid w:val="00E60851"/>
    <w:rsid w:val="00E65E47"/>
    <w:rsid w:val="00EA1BFA"/>
    <w:rsid w:val="00EA3B27"/>
    <w:rsid w:val="00EB5833"/>
    <w:rsid w:val="00ED719D"/>
    <w:rsid w:val="00EF3ED3"/>
    <w:rsid w:val="00EF7E60"/>
    <w:rsid w:val="00F238CE"/>
    <w:rsid w:val="00F27EFB"/>
    <w:rsid w:val="00F336B0"/>
    <w:rsid w:val="00F33734"/>
    <w:rsid w:val="00F444A9"/>
    <w:rsid w:val="00F67726"/>
    <w:rsid w:val="00F96B4C"/>
    <w:rsid w:val="00FB41E1"/>
    <w:rsid w:val="00FC1D2A"/>
    <w:rsid w:val="00FE6B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FDE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3A32"/>
    <w:pPr>
      <w:widowControl w:val="0"/>
    </w:pPr>
    <w:rPr>
      <w:rFonts w:ascii="Arial" w:eastAsia="Arial" w:hAnsi="Arial" w:cs="Arial"/>
      <w:lang w:val="it-IT"/>
    </w:rPr>
  </w:style>
  <w:style w:type="paragraph" w:styleId="Titolo1">
    <w:name w:val="heading 1"/>
    <w:basedOn w:val="Normale"/>
    <w:uiPriority w:val="9"/>
    <w:qFormat/>
    <w:rsid w:val="00013A32"/>
    <w:pPr>
      <w:spacing w:before="92"/>
      <w:ind w:left="5655"/>
      <w:outlineLvl w:val="0"/>
    </w:pPr>
    <w:rPr>
      <w:b/>
      <w:bCs/>
      <w:sz w:val="24"/>
      <w:szCs w:val="24"/>
    </w:rPr>
  </w:style>
  <w:style w:type="paragraph" w:styleId="Titolo2">
    <w:name w:val="heading 2"/>
    <w:basedOn w:val="Normale"/>
    <w:uiPriority w:val="9"/>
    <w:unhideWhenUsed/>
    <w:qFormat/>
    <w:rsid w:val="00013A32"/>
    <w:pPr>
      <w:ind w:left="124"/>
      <w:outlineLvl w:val="1"/>
    </w:pPr>
    <w:rPr>
      <w:rFonts w:ascii="Arial MT" w:eastAsia="Arial MT" w:hAnsi="Arial MT" w:cs="Arial MT"/>
      <w:sz w:val="24"/>
      <w:szCs w:val="24"/>
    </w:rPr>
  </w:style>
  <w:style w:type="paragraph" w:styleId="Titolo5">
    <w:name w:val="heading 5"/>
    <w:basedOn w:val="Normale"/>
    <w:qFormat/>
    <w:pPr>
      <w:ind w:left="876"/>
      <w:outlineLvl w:val="4"/>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95229"/>
    <w:rPr>
      <w:color w:val="0000FF" w:themeColor="hyperlink"/>
      <w:u w:val="single"/>
    </w:rPr>
  </w:style>
  <w:style w:type="character" w:customStyle="1" w:styleId="Menzionenonrisolta1">
    <w:name w:val="Menzione non risolta1"/>
    <w:basedOn w:val="Carpredefinitoparagrafo"/>
    <w:uiPriority w:val="99"/>
    <w:semiHidden/>
    <w:unhideWhenUsed/>
    <w:qFormat/>
    <w:rsid w:val="0088138A"/>
    <w:rPr>
      <w:color w:val="605E5C"/>
      <w:shd w:val="clear" w:color="auto" w:fill="E1DFDD"/>
    </w:rPr>
  </w:style>
  <w:style w:type="character" w:customStyle="1" w:styleId="IntestazioneCarattere">
    <w:name w:val="Intestazione Carattere"/>
    <w:basedOn w:val="Carpredefinitoparagrafo"/>
    <w:link w:val="Intestazione"/>
    <w:uiPriority w:val="99"/>
    <w:qFormat/>
    <w:rsid w:val="00145A20"/>
    <w:rPr>
      <w:rFonts w:ascii="Arial" w:eastAsia="Arial" w:hAnsi="Arial" w:cs="Arial"/>
      <w:lang w:val="it-IT"/>
    </w:rPr>
  </w:style>
  <w:style w:type="character" w:customStyle="1" w:styleId="PidipaginaCarattere">
    <w:name w:val="Piè di pagina Carattere"/>
    <w:basedOn w:val="Carpredefinitoparagrafo"/>
    <w:link w:val="Pidipagina"/>
    <w:uiPriority w:val="99"/>
    <w:qFormat/>
    <w:rsid w:val="00145A20"/>
    <w:rPr>
      <w:rFonts w:ascii="Arial" w:eastAsia="Arial" w:hAnsi="Arial" w:cs="Arial"/>
      <w:lang w:val="it-IT"/>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link w:val="CorpotestoCarattere"/>
    <w:uiPriority w:val="1"/>
    <w:qFormat/>
    <w:rsid w:val="00013A32"/>
    <w:rPr>
      <w:rFonts w:ascii="Arial MT" w:eastAsia="Arial MT" w:hAnsi="Arial MT" w:cs="Arial M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style>
  <w:style w:type="paragraph" w:customStyle="1" w:styleId="caption1">
    <w:name w:val="caption1"/>
    <w:basedOn w:val="Normale"/>
    <w:qFormat/>
    <w:pPr>
      <w:suppressLineNumbers/>
      <w:spacing w:before="120" w:after="120"/>
    </w:pPr>
    <w:rPr>
      <w:i/>
      <w:iCs/>
      <w:sz w:val="24"/>
      <w:szCs w:val="24"/>
    </w:rPr>
  </w:style>
  <w:style w:type="paragraph" w:styleId="Paragrafoelenco">
    <w:name w:val="List Paragraph"/>
    <w:aliases w:val="Elenco_2,Question,Normal bullet 2,Elenco VOX,_Paragrafo elenco,Table of contents numbered,Elenco num ARGEA,body,Odsek zoznamu2,Bullet list,Numbered List,Titolo linee di attività,List Paragraph1,Bullet 1,1st level - Bullet List Paragraph"/>
    <w:basedOn w:val="Normale"/>
    <w:link w:val="ParagrafoelencoCarattere"/>
    <w:uiPriority w:val="34"/>
    <w:qFormat/>
    <w:rsid w:val="00013A32"/>
    <w:pPr>
      <w:ind w:left="1257"/>
    </w:pPr>
    <w:rPr>
      <w:rFonts w:ascii="Arial MT" w:eastAsia="Arial MT" w:hAnsi="Arial MT" w:cs="Arial MT"/>
    </w:rPr>
  </w:style>
  <w:style w:type="paragraph" w:customStyle="1" w:styleId="TableParagraph">
    <w:name w:val="Table Paragraph"/>
    <w:basedOn w:val="Normale"/>
    <w:uiPriority w:val="1"/>
    <w:qFormat/>
    <w:rsid w:val="00013A32"/>
  </w:style>
  <w:style w:type="paragraph" w:styleId="Revisione">
    <w:name w:val="Revision"/>
    <w:uiPriority w:val="99"/>
    <w:semiHidden/>
    <w:qFormat/>
    <w:rsid w:val="004A2BA6"/>
    <w:rPr>
      <w:rFonts w:ascii="Arial" w:eastAsia="Arial" w:hAnsi="Arial" w:cs="Arial"/>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145A20"/>
    <w:pPr>
      <w:tabs>
        <w:tab w:val="center" w:pos="4819"/>
        <w:tab w:val="right" w:pos="9638"/>
      </w:tabs>
    </w:pPr>
  </w:style>
  <w:style w:type="paragraph" w:styleId="Pidipagina">
    <w:name w:val="footer"/>
    <w:basedOn w:val="Normale"/>
    <w:link w:val="PidipaginaCarattere"/>
    <w:uiPriority w:val="99"/>
    <w:unhideWhenUsed/>
    <w:rsid w:val="00145A20"/>
    <w:pPr>
      <w:tabs>
        <w:tab w:val="center" w:pos="4819"/>
        <w:tab w:val="right" w:pos="9638"/>
      </w:tabs>
    </w:p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Standard">
    <w:name w:val="Standard"/>
    <w:qFormat/>
    <w:pPr>
      <w:spacing w:before="100" w:after="100"/>
      <w:ind w:left="147"/>
      <w:jc w:val="right"/>
      <w:textAlignment w:val="baseline"/>
    </w:pPr>
    <w:rPr>
      <w:rFonts w:ascii="Calibri" w:eastAsia="Arial Unicode MS" w:hAnsi="Calibri" w:cs="Arial Unicode MS"/>
      <w:color w:val="000000"/>
      <w:lang w:eastAsia="zh-CN"/>
    </w:rPr>
  </w:style>
  <w:style w:type="table" w:customStyle="1" w:styleId="TableNormal">
    <w:name w:val="Table Normal"/>
    <w:uiPriority w:val="2"/>
    <w:semiHidden/>
    <w:unhideWhenUsed/>
    <w:qFormat/>
    <w:rsid w:val="00013A32"/>
    <w:tblPr>
      <w:tblCellMar>
        <w:top w:w="0" w:type="dxa"/>
        <w:left w:w="0" w:type="dxa"/>
        <w:bottom w:w="0" w:type="dxa"/>
        <w:right w:w="0" w:type="dxa"/>
      </w:tblCellMar>
    </w:tblPr>
  </w:style>
  <w:style w:type="table" w:styleId="Grigliatabella">
    <w:name w:val="Table Grid"/>
    <w:basedOn w:val="Tabellanormale"/>
    <w:uiPriority w:val="39"/>
    <w:rsid w:val="00CC1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A855AA"/>
  </w:style>
  <w:style w:type="character" w:styleId="Enfasicorsivo">
    <w:name w:val="Emphasis"/>
    <w:basedOn w:val="Carpredefinitoparagrafo"/>
    <w:uiPriority w:val="20"/>
    <w:qFormat/>
    <w:rsid w:val="00A855AA"/>
    <w:rPr>
      <w:i/>
      <w:iCs/>
    </w:rPr>
  </w:style>
  <w:style w:type="character" w:customStyle="1" w:styleId="CorpotestoCarattere">
    <w:name w:val="Corpo testo Carattere"/>
    <w:basedOn w:val="Carpredefinitoparagrafo"/>
    <w:link w:val="Corpotesto"/>
    <w:uiPriority w:val="1"/>
    <w:rsid w:val="00A855AA"/>
    <w:rPr>
      <w:rFonts w:ascii="Arial MT" w:eastAsia="Arial MT" w:hAnsi="Arial MT" w:cs="Arial MT"/>
      <w:lang w:val="it-IT"/>
    </w:rPr>
  </w:style>
  <w:style w:type="character" w:customStyle="1" w:styleId="ParagrafoelencoCarattere">
    <w:name w:val="Paragrafo elenco Carattere"/>
    <w:aliases w:val="Elenco_2 Carattere,Question Carattere,Normal bullet 2 Carattere,Elenco VOX Carattere,_Paragrafo elenco Carattere,Table of contents numbered Carattere,Elenco num ARGEA Carattere,body Carattere,Odsek zoznamu2 Carattere"/>
    <w:link w:val="Paragrafoelenco"/>
    <w:uiPriority w:val="34"/>
    <w:qFormat/>
    <w:rsid w:val="000A37A8"/>
    <w:rPr>
      <w:rFonts w:ascii="Arial MT" w:eastAsia="Arial MT" w:hAnsi="Arial MT" w:cs="Arial MT"/>
      <w:lang w:val="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0A37A8"/>
    <w:pPr>
      <w:widowControl/>
      <w:suppressAutoHyphens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0A37A8"/>
    <w:rPr>
      <w:rFonts w:ascii="Times New Roman" w:eastAsia="Times New Roman" w:hAnsi="Times New Roman" w:cs="Times New Roman"/>
      <w:sz w:val="20"/>
      <w:szCs w:val="20"/>
      <w:lang w:val="it-IT" w:eastAsia="it-IT"/>
    </w:rPr>
  </w:style>
  <w:style w:type="paragraph" w:styleId="NormaleWeb">
    <w:name w:val="Normal (Web)"/>
    <w:basedOn w:val="Normale"/>
    <w:uiPriority w:val="99"/>
    <w:unhideWhenUsed/>
    <w:rsid w:val="002772F6"/>
    <w:pPr>
      <w:widowControl/>
      <w:suppressAutoHyphens w:val="0"/>
      <w:spacing w:before="100" w:beforeAutospacing="1" w:after="100" w:afterAutospacing="1"/>
    </w:pPr>
    <w:rPr>
      <w:rFonts w:ascii="Times New Roman" w:eastAsia="Times New Roman" w:hAnsi="Times New Roman" w:cs="Times New Roman"/>
      <w:sz w:val="24"/>
      <w:szCs w:val="24"/>
      <w:lang w:eastAsia="it-IT"/>
    </w:rPr>
  </w:style>
  <w:style w:type="character" w:styleId="Rimandonotaapidipagina">
    <w:name w:val="footnote reference"/>
    <w:aliases w:val="Footnote symbol,footnote sign,BVI fnr,Voetnootverwijzing,(Footnote Reference),SUPERS,EN Footnote Reference,Footnote number,fr,o,Footnotemark,FR,Footnotemark1,Footnotemark2,Rimando nota a piè di pagina1,Odwołanie przypisu"/>
    <w:link w:val="Nota"/>
    <w:uiPriority w:val="99"/>
    <w:qFormat/>
    <w:rsid w:val="00470FEB"/>
    <w:rPr>
      <w:rFonts w:ascii="Calibri" w:hAnsi="Calibri"/>
      <w:sz w:val="18"/>
      <w:vertAlign w:val="superscript"/>
    </w:rPr>
  </w:style>
  <w:style w:type="paragraph" w:customStyle="1" w:styleId="Nota">
    <w:name w:val="Nota"/>
    <w:aliases w:val="Char1,Char,Voetnootmarkering,(NECG) Footnote Reference,Footnote Reference Number"/>
    <w:basedOn w:val="Pidipagina"/>
    <w:link w:val="Rimandonotaapidipagina"/>
    <w:uiPriority w:val="99"/>
    <w:rsid w:val="00470FEB"/>
    <w:pPr>
      <w:widowControl/>
      <w:suppressAutoHyphens w:val="0"/>
      <w:spacing w:after="60" w:line="180" w:lineRule="exact"/>
      <w:ind w:left="113" w:hanging="113"/>
      <w:jc w:val="both"/>
    </w:pPr>
    <w:rPr>
      <w:rFonts w:ascii="Calibri" w:eastAsiaTheme="minorHAnsi" w:hAnsi="Calibri" w:cstheme="minorBidi"/>
      <w:sz w:val="18"/>
      <w:vertAlign w:val="superscript"/>
      <w:lang w:val="en-US"/>
    </w:rPr>
  </w:style>
  <w:style w:type="paragraph" w:customStyle="1" w:styleId="Paragrafoelenco1">
    <w:name w:val="Paragrafo elenco1"/>
    <w:basedOn w:val="Normale"/>
    <w:qFormat/>
    <w:rsid w:val="000207CE"/>
    <w:pPr>
      <w:widowControl/>
      <w:numPr>
        <w:numId w:val="23"/>
      </w:numPr>
      <w:tabs>
        <w:tab w:val="left" w:pos="567"/>
      </w:tabs>
      <w:spacing w:after="80"/>
      <w:contextualSpacing/>
      <w:jc w:val="both"/>
    </w:pPr>
    <w:rPr>
      <w:rFonts w:ascii="Times New Roman" w:eastAsia="Times New Roman" w:hAnsi="Times New Roman" w:cs="Times New Roman"/>
      <w:color w:val="00000A"/>
      <w:sz w:val="24"/>
      <w:szCs w:val="24"/>
      <w:lang w:eastAsia="it-IT"/>
    </w:rPr>
  </w:style>
  <w:style w:type="paragraph" w:styleId="Citazioneintensa">
    <w:name w:val="Intense Quote"/>
    <w:basedOn w:val="Normale"/>
    <w:next w:val="Normale"/>
    <w:link w:val="CitazioneintensaCarattere"/>
    <w:uiPriority w:val="30"/>
    <w:qFormat/>
    <w:rsid w:val="00836C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zioneintensaCarattere">
    <w:name w:val="Citazione intensa Carattere"/>
    <w:basedOn w:val="Carpredefinitoparagrafo"/>
    <w:link w:val="Citazioneintensa"/>
    <w:uiPriority w:val="30"/>
    <w:rsid w:val="00836CDB"/>
    <w:rPr>
      <w:rFonts w:ascii="Arial" w:eastAsia="Arial" w:hAnsi="Arial" w:cs="Arial"/>
      <w:i/>
      <w:iCs/>
      <w:color w:val="4F81BD" w:themeColor="accent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734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do@pec.regione.calabria.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244768C9A7A6241986A1A875A127C61" ma:contentTypeVersion="16" ma:contentTypeDescription="Creare un nuovo documento." ma:contentTypeScope="" ma:versionID="c5fce36eb1d719c5cac918cd4383b657">
  <xsd:schema xmlns:xsd="http://www.w3.org/2001/XMLSchema" xmlns:xs="http://www.w3.org/2001/XMLSchema" xmlns:p="http://schemas.microsoft.com/office/2006/metadata/properties" xmlns:ns2="8aaf136f-08d7-4db1-ac09-34eedaf15c55" xmlns:ns3="99c8c186-a4b3-4cdd-86b4-2da9a58c5a52" targetNamespace="http://schemas.microsoft.com/office/2006/metadata/properties" ma:root="true" ma:fieldsID="5424dbe330b50d9076bbc07cc44e4bbd" ns2:_="" ns3:_="">
    <xsd:import namespace="8aaf136f-08d7-4db1-ac09-34eedaf15c55"/>
    <xsd:import namespace="99c8c186-a4b3-4cdd-86b4-2da9a58c5a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f136f-08d7-4db1-ac09-34eedaf15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db800ec-3898-413f-a50f-069a0fddeaa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8c186-a4b3-4cdd-86b4-2da9a58c5a52"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6c692ebd-567a-4151-9f32-a756c4b893fe}" ma:internalName="TaxCatchAll" ma:showField="CatchAllData" ma:web="99c8c186-a4b3-4cdd-86b4-2da9a58c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c8c186-a4b3-4cdd-86b4-2da9a58c5a52" xsi:nil="true"/>
    <lcf76f155ced4ddcb4097134ff3c332f xmlns="8aaf136f-08d7-4db1-ac09-34eedaf15c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9683B-0FFE-4C77-8B19-6EC49BC18E05}">
  <ds:schemaRefs>
    <ds:schemaRef ds:uri="http://schemas.microsoft.com/sharepoint/v3/contenttype/forms"/>
  </ds:schemaRefs>
</ds:datastoreItem>
</file>

<file path=customXml/itemProps2.xml><?xml version="1.0" encoding="utf-8"?>
<ds:datastoreItem xmlns:ds="http://schemas.openxmlformats.org/officeDocument/2006/customXml" ds:itemID="{E34B0A11-486A-43B1-A232-E1A3C78E8242}">
  <ds:schemaRefs>
    <ds:schemaRef ds:uri="http://schemas.openxmlformats.org/officeDocument/2006/bibliography"/>
  </ds:schemaRefs>
</ds:datastoreItem>
</file>

<file path=customXml/itemProps3.xml><?xml version="1.0" encoding="utf-8"?>
<ds:datastoreItem xmlns:ds="http://schemas.openxmlformats.org/officeDocument/2006/customXml" ds:itemID="{37C7DD85-A47A-49C1-B17B-F073080D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f136f-08d7-4db1-ac09-34eedaf15c55"/>
    <ds:schemaRef ds:uri="99c8c186-a4b3-4cdd-86b4-2da9a58c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EC1B8-55D0-4DC2-AA88-04B45F1E4704}">
  <ds:schemaRefs>
    <ds:schemaRef ds:uri="http://schemas.microsoft.com/office/2006/metadata/properties"/>
    <ds:schemaRef ds:uri="http://schemas.microsoft.com/office/infopath/2007/PartnerControls"/>
    <ds:schemaRef ds:uri="99c8c186-a4b3-4cdd-86b4-2da9a58c5a52"/>
    <ds:schemaRef ds:uri="8aaf136f-08d7-4db1-ac09-34eedaf15c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7388</Words>
  <Characters>42114</Characters>
  <Application>Microsoft Office Word</Application>
  <DocSecurity>0</DocSecurity>
  <Lines>350</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Saverino.Richiusa</dc:creator>
  <dc:description/>
  <cp:lastModifiedBy>Gianmarco Maggisano</cp:lastModifiedBy>
  <cp:revision>2</cp:revision>
  <cp:lastPrinted>2025-04-29T11:54:00Z</cp:lastPrinted>
  <dcterms:created xsi:type="dcterms:W3CDTF">2025-04-29T14:42:00Z</dcterms:created>
  <dcterms:modified xsi:type="dcterms:W3CDTF">2025-04-29T14:42:00Z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0x0101001244768C9A7A6241986A1A875A127C61</vt:lpwstr>
  </property>
  <property fmtid="{D5CDD505-2E9C-101B-9397-08002B2CF9AE}" pid="3" name="Created">
    <vt:filetime>2023-06-08T10:00:00Z</vt:filetime>
  </property>
  <property fmtid="{D5CDD505-2E9C-101B-9397-08002B2CF9AE}" pid="4" name="Creator">
    <vt:lpwstr>Microsoft® Word per Microsoft 365</vt:lpwstr>
  </property>
  <property fmtid="{D5CDD505-2E9C-101B-9397-08002B2CF9AE}" pid="5" name="LastSaved">
    <vt:filetime>2023-09-20T10:00:00Z</vt:filetime>
  </property>
  <property fmtid="{D5CDD505-2E9C-101B-9397-08002B2CF9AE}" pid="6" name="MediaServiceImageTags">
    <vt:lpwstr/>
  </property>
</Properties>
</file>