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9B" w:rsidRDefault="00EB2B9B" w:rsidP="00CE2A73">
      <w:pPr>
        <w:spacing w:before="5" w:line="429" w:lineRule="auto"/>
        <w:ind w:left="2793" w:right="3244"/>
        <w:jc w:val="center"/>
        <w:rPr>
          <w:rFonts w:ascii="Titillium Web" w:hAnsi="Titillium Web"/>
          <w:b/>
          <w:sz w:val="20"/>
        </w:rPr>
      </w:pPr>
    </w:p>
    <w:p w:rsidR="009F4E56" w:rsidRDefault="009F4E56" w:rsidP="00CE2A73">
      <w:pPr>
        <w:spacing w:before="5" w:line="429" w:lineRule="auto"/>
        <w:ind w:left="2793" w:right="3244"/>
        <w:jc w:val="center"/>
        <w:rPr>
          <w:rFonts w:ascii="Titillium Web" w:hAnsi="Titillium Web"/>
          <w:b/>
          <w:sz w:val="20"/>
        </w:rPr>
      </w:pPr>
    </w:p>
    <w:p w:rsidR="009F4E56" w:rsidRDefault="009F4E56" w:rsidP="00CE2A73">
      <w:pPr>
        <w:spacing w:before="5" w:line="429" w:lineRule="auto"/>
        <w:ind w:left="2793" w:right="3244"/>
        <w:jc w:val="center"/>
        <w:rPr>
          <w:rFonts w:ascii="Titillium Web" w:hAnsi="Titillium Web"/>
          <w:b/>
          <w:sz w:val="20"/>
        </w:rPr>
      </w:pPr>
    </w:p>
    <w:p w:rsidR="009F4E56" w:rsidRPr="00047D31" w:rsidRDefault="009F4E56" w:rsidP="00CE2A73">
      <w:pPr>
        <w:spacing w:before="5" w:line="429" w:lineRule="auto"/>
        <w:ind w:left="2793" w:right="3244"/>
        <w:jc w:val="center"/>
        <w:rPr>
          <w:rFonts w:ascii="Titillium Web" w:hAnsi="Titillium Web"/>
          <w:b/>
          <w:sz w:val="20"/>
        </w:rPr>
      </w:pPr>
    </w:p>
    <w:p w:rsidR="00D43C41" w:rsidRPr="001F3FE2" w:rsidRDefault="00D43C41" w:rsidP="0069391B">
      <w:pPr>
        <w:pStyle w:val="Titolo"/>
        <w:spacing w:after="0"/>
        <w:jc w:val="center"/>
        <w:rPr>
          <w:rFonts w:ascii="Titillium Web" w:hAnsi="Titillium Web" w:cs="Calibri"/>
          <w:b/>
          <w:bCs/>
          <w:color w:val="1F4E79" w:themeColor="accent5" w:themeShade="80"/>
          <w:spacing w:val="5"/>
          <w:sz w:val="52"/>
          <w:szCs w:val="52"/>
        </w:rPr>
      </w:pPr>
      <w:r w:rsidRPr="001F3FE2">
        <w:rPr>
          <w:rFonts w:ascii="Titillium Web" w:hAnsi="Titillium Web" w:cs="Calibri"/>
          <w:b/>
          <w:bCs/>
          <w:color w:val="1F4E79" w:themeColor="accent5" w:themeShade="80"/>
          <w:spacing w:val="5"/>
          <w:sz w:val="52"/>
          <w:szCs w:val="52"/>
        </w:rPr>
        <w:t>PR Calabria FESR FSE+ 2021-2027</w:t>
      </w:r>
    </w:p>
    <w:p w:rsidR="00D43C41" w:rsidRDefault="00D43C41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:rsidR="0067490C" w:rsidRDefault="0067490C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:rsidR="0067490C" w:rsidRDefault="0067490C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:rsidR="0067490C" w:rsidRDefault="0067490C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:rsidR="0067490C" w:rsidRPr="00047D31" w:rsidRDefault="0067490C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:rsidR="00D43C41" w:rsidRPr="00047D31" w:rsidRDefault="00D43C41" w:rsidP="00D43C41">
      <w:pPr>
        <w:jc w:val="center"/>
        <w:rPr>
          <w:rFonts w:ascii="Titillium Web" w:hAnsi="Titillium Web"/>
          <w:color w:val="1F4E79" w:themeColor="accent5" w:themeShade="80"/>
        </w:rPr>
      </w:pPr>
    </w:p>
    <w:p w:rsidR="00D43C41" w:rsidRPr="00047D31" w:rsidRDefault="00D43C41" w:rsidP="00D43C41">
      <w:pPr>
        <w:spacing w:after="240"/>
        <w:jc w:val="center"/>
        <w:rPr>
          <w:rFonts w:ascii="Titillium Web" w:eastAsiaTheme="majorEastAsia" w:hAnsi="Titillium Web" w:cs="Calibri"/>
          <w:color w:val="1F4E79" w:themeColor="accent5" w:themeShade="80"/>
          <w:spacing w:val="5"/>
          <w:kern w:val="28"/>
          <w:sz w:val="32"/>
          <w:szCs w:val="32"/>
        </w:rPr>
      </w:pPr>
      <w:r w:rsidRPr="00047D31">
        <w:rPr>
          <w:rFonts w:ascii="Titillium Web" w:eastAsiaTheme="majorEastAsia" w:hAnsi="Titillium Web" w:cs="Calibri"/>
          <w:color w:val="1F4E79" w:themeColor="accent5" w:themeShade="80"/>
          <w:spacing w:val="5"/>
          <w:kern w:val="28"/>
          <w:sz w:val="32"/>
          <w:szCs w:val="32"/>
        </w:rPr>
        <w:t>Priorità: 2. Una Calabria resiliente e sostenibile</w:t>
      </w:r>
    </w:p>
    <w:p w:rsidR="00D43C41" w:rsidRPr="0069391B" w:rsidRDefault="00D43C41" w:rsidP="0069391B">
      <w:pPr>
        <w:pStyle w:val="Titolo"/>
        <w:jc w:val="center"/>
        <w:rPr>
          <w:rFonts w:ascii="Titillium Web" w:hAnsi="Titillium Web" w:cs="Calibri"/>
          <w:color w:val="1F4E79" w:themeColor="accent5" w:themeShade="80"/>
          <w:spacing w:val="5"/>
          <w:sz w:val="32"/>
          <w:szCs w:val="32"/>
        </w:rPr>
      </w:pPr>
      <w:r w:rsidRPr="0069391B">
        <w:rPr>
          <w:rFonts w:ascii="Titillium Web" w:hAnsi="Titillium Web" w:cs="Calibri"/>
          <w:color w:val="1F4E79" w:themeColor="accent5" w:themeShade="80"/>
          <w:spacing w:val="5"/>
          <w:sz w:val="32"/>
          <w:szCs w:val="32"/>
        </w:rPr>
        <w:t>RSO2.6. Promuovere la transizione verso un'economia circolare ed efficiente sotto il profilo delle risorse</w:t>
      </w:r>
    </w:p>
    <w:p w:rsidR="00D43C41" w:rsidRPr="00047D31" w:rsidRDefault="00D43C41" w:rsidP="00D43C41">
      <w:pPr>
        <w:jc w:val="center"/>
        <w:rPr>
          <w:rFonts w:ascii="Titillium Web" w:eastAsiaTheme="majorEastAsia" w:hAnsi="Titillium Web" w:cs="Calibri"/>
          <w:color w:val="1F4E79" w:themeColor="accent5" w:themeShade="80"/>
          <w:spacing w:val="5"/>
          <w:kern w:val="28"/>
          <w:sz w:val="32"/>
          <w:szCs w:val="32"/>
        </w:rPr>
      </w:pPr>
      <w:r w:rsidRPr="00047D31">
        <w:rPr>
          <w:rFonts w:ascii="Titillium Web" w:eastAsiaTheme="majorEastAsia" w:hAnsi="Titillium Web" w:cs="Calibri"/>
          <w:color w:val="1F4E79" w:themeColor="accent5" w:themeShade="80"/>
          <w:spacing w:val="5"/>
          <w:kern w:val="28"/>
          <w:sz w:val="32"/>
          <w:szCs w:val="32"/>
        </w:rPr>
        <w:t>Azione 2.6.1 Azioni finalizzate alla prevenzione e riduzione dei rifiuti</w:t>
      </w:r>
    </w:p>
    <w:p w:rsidR="00D43C41" w:rsidRPr="00047D31" w:rsidRDefault="00D43C41" w:rsidP="00D43C41">
      <w:pPr>
        <w:jc w:val="center"/>
        <w:rPr>
          <w:rFonts w:ascii="Titillium Web" w:hAnsi="Titillium Web"/>
        </w:rPr>
      </w:pPr>
    </w:p>
    <w:p w:rsidR="00D43C41" w:rsidRPr="00047D31" w:rsidRDefault="00D43C41" w:rsidP="00D43C41">
      <w:pPr>
        <w:jc w:val="center"/>
        <w:rPr>
          <w:rFonts w:ascii="Titillium Web" w:hAnsi="Titillium Web"/>
        </w:rPr>
      </w:pPr>
    </w:p>
    <w:p w:rsidR="00D43C41" w:rsidRDefault="00D43C41" w:rsidP="00D43C41">
      <w:pPr>
        <w:jc w:val="center"/>
        <w:rPr>
          <w:rFonts w:ascii="Titillium Web" w:hAnsi="Titillium Web"/>
        </w:rPr>
      </w:pPr>
    </w:p>
    <w:p w:rsidR="0067490C" w:rsidRDefault="0067490C" w:rsidP="00D43C41">
      <w:pPr>
        <w:jc w:val="center"/>
        <w:rPr>
          <w:rFonts w:ascii="Titillium Web" w:hAnsi="Titillium Web"/>
        </w:rPr>
      </w:pPr>
    </w:p>
    <w:p w:rsidR="00540BC4" w:rsidRPr="00047D31" w:rsidRDefault="00540BC4" w:rsidP="00D43C41">
      <w:pPr>
        <w:jc w:val="center"/>
        <w:rPr>
          <w:rFonts w:ascii="Titillium Web" w:hAnsi="Titillium Web"/>
        </w:rPr>
      </w:pPr>
    </w:p>
    <w:p w:rsidR="00D43C41" w:rsidRPr="00047D31" w:rsidRDefault="00D43C41" w:rsidP="00D43C41">
      <w:pPr>
        <w:jc w:val="center"/>
        <w:rPr>
          <w:rFonts w:ascii="Titillium Web" w:hAnsi="Titillium Web"/>
        </w:rPr>
      </w:pPr>
    </w:p>
    <w:p w:rsidR="00FB7FBF" w:rsidRPr="006513F6" w:rsidRDefault="00FB7FBF" w:rsidP="00FB7FBF">
      <w:pPr>
        <w:jc w:val="center"/>
        <w:rPr>
          <w:rFonts w:ascii="Titillium Web" w:hAnsi="Titillium Web"/>
        </w:rPr>
      </w:pPr>
    </w:p>
    <w:p w:rsidR="00FB7FBF" w:rsidRPr="006513F6" w:rsidRDefault="00FB7FBF" w:rsidP="00FB7FBF">
      <w:pPr>
        <w:jc w:val="center"/>
        <w:rPr>
          <w:rFonts w:ascii="Titillium Web" w:hAnsi="Titillium Web"/>
        </w:rPr>
      </w:pPr>
    </w:p>
    <w:p w:rsidR="00FB7FBF" w:rsidRPr="00FB7FBF" w:rsidRDefault="00FB7FBF" w:rsidP="00FB7FBF">
      <w:pPr>
        <w:jc w:val="center"/>
        <w:rPr>
          <w:rFonts w:ascii="Titillium Web" w:eastAsiaTheme="majorEastAsia" w:hAnsi="Titillium Web" w:cs="Calibri"/>
          <w:b/>
          <w:bCs/>
          <w:i/>
          <w:color w:val="1F4E79" w:themeColor="accent5" w:themeShade="80"/>
          <w:spacing w:val="5"/>
          <w:kern w:val="28"/>
          <w:sz w:val="40"/>
          <w:szCs w:val="40"/>
        </w:rPr>
      </w:pPr>
      <w:r w:rsidRPr="00FB7FBF">
        <w:rPr>
          <w:rFonts w:ascii="Titillium Web" w:eastAsiaTheme="majorEastAsia" w:hAnsi="Titillium Web" w:cs="Calibri"/>
          <w:b/>
          <w:bCs/>
          <w:i/>
          <w:color w:val="1F4E79" w:themeColor="accent5" w:themeShade="80"/>
          <w:spacing w:val="5"/>
          <w:kern w:val="28"/>
          <w:sz w:val="40"/>
          <w:szCs w:val="40"/>
        </w:rPr>
        <w:t>Avviso pubblico per la prevenzione e riduzione di rifiuti</w:t>
      </w:r>
    </w:p>
    <w:p w:rsidR="00FB7FBF" w:rsidRPr="00457B70" w:rsidRDefault="00FB7FBF" w:rsidP="00FB7FBF">
      <w:pPr>
        <w:pStyle w:val="Titolo"/>
        <w:rPr>
          <w:rFonts w:ascii="Titillium Web" w:hAnsi="Titillium Web"/>
          <w:b/>
          <w:bCs/>
          <w:sz w:val="44"/>
          <w:szCs w:val="44"/>
        </w:rPr>
      </w:pPr>
    </w:p>
    <w:p w:rsidR="00D43C41" w:rsidRPr="00A335E1" w:rsidRDefault="00D43C41" w:rsidP="0069391B">
      <w:pPr>
        <w:jc w:val="center"/>
        <w:rPr>
          <w:rFonts w:ascii="Titillium Web" w:eastAsiaTheme="majorEastAsia" w:hAnsi="Titillium Web" w:cs="Calibri"/>
          <w:b/>
          <w:bCs/>
          <w:color w:val="1F4E79" w:themeColor="accent5" w:themeShade="80"/>
          <w:spacing w:val="5"/>
          <w:kern w:val="28"/>
          <w:sz w:val="36"/>
          <w:szCs w:val="36"/>
        </w:rPr>
      </w:pPr>
      <w:r w:rsidRPr="00A335E1">
        <w:rPr>
          <w:rFonts w:ascii="Titillium Web" w:eastAsiaTheme="majorEastAsia" w:hAnsi="Titillium Web" w:cs="Calibri"/>
          <w:b/>
          <w:bCs/>
          <w:color w:val="1F4E79" w:themeColor="accent5" w:themeShade="80"/>
          <w:spacing w:val="5"/>
          <w:kern w:val="28"/>
          <w:sz w:val="36"/>
          <w:szCs w:val="36"/>
        </w:rPr>
        <w:t xml:space="preserve">Allegato </w:t>
      </w:r>
      <w:r w:rsidR="00047D31" w:rsidRPr="00A335E1">
        <w:rPr>
          <w:rFonts w:ascii="Titillium Web" w:eastAsiaTheme="majorEastAsia" w:hAnsi="Titillium Web" w:cs="Calibri"/>
          <w:b/>
          <w:bCs/>
          <w:color w:val="1F4E79" w:themeColor="accent5" w:themeShade="80"/>
          <w:spacing w:val="5"/>
          <w:kern w:val="28"/>
          <w:sz w:val="36"/>
          <w:szCs w:val="36"/>
        </w:rPr>
        <w:t>2</w:t>
      </w:r>
      <w:r w:rsidRPr="00A335E1">
        <w:rPr>
          <w:rFonts w:ascii="Titillium Web" w:eastAsiaTheme="majorEastAsia" w:hAnsi="Titillium Web" w:cs="Calibri"/>
          <w:b/>
          <w:bCs/>
          <w:color w:val="1F4E79" w:themeColor="accent5" w:themeShade="80"/>
          <w:spacing w:val="5"/>
          <w:kern w:val="28"/>
          <w:sz w:val="36"/>
          <w:szCs w:val="36"/>
        </w:rPr>
        <w:t xml:space="preserve"> - </w:t>
      </w:r>
      <w:r w:rsidR="00047D31" w:rsidRPr="00A335E1">
        <w:rPr>
          <w:rFonts w:ascii="Titillium Web" w:eastAsiaTheme="majorEastAsia" w:hAnsi="Titillium Web" w:cs="Calibri"/>
          <w:b/>
          <w:bCs/>
          <w:color w:val="1F4E79" w:themeColor="accent5" w:themeShade="80"/>
          <w:spacing w:val="5"/>
          <w:kern w:val="28"/>
          <w:sz w:val="36"/>
          <w:szCs w:val="36"/>
        </w:rPr>
        <w:t xml:space="preserve">Scheda di </w:t>
      </w:r>
      <w:r w:rsidR="000D3820">
        <w:rPr>
          <w:rFonts w:ascii="Titillium Web" w:eastAsiaTheme="majorEastAsia" w:hAnsi="Titillium Web" w:cs="Calibri"/>
          <w:b/>
          <w:bCs/>
          <w:color w:val="1F4E79" w:themeColor="accent5" w:themeShade="80"/>
          <w:spacing w:val="5"/>
          <w:kern w:val="28"/>
          <w:sz w:val="36"/>
          <w:szCs w:val="36"/>
        </w:rPr>
        <w:t>S</w:t>
      </w:r>
      <w:bookmarkStart w:id="0" w:name="_GoBack"/>
      <w:bookmarkEnd w:id="0"/>
      <w:r w:rsidR="00047D31" w:rsidRPr="00A335E1">
        <w:rPr>
          <w:rFonts w:ascii="Titillium Web" w:eastAsiaTheme="majorEastAsia" w:hAnsi="Titillium Web" w:cs="Calibri"/>
          <w:b/>
          <w:bCs/>
          <w:color w:val="1F4E79" w:themeColor="accent5" w:themeShade="80"/>
          <w:spacing w:val="5"/>
          <w:kern w:val="28"/>
          <w:sz w:val="36"/>
          <w:szCs w:val="36"/>
        </w:rPr>
        <w:t>intesi del Progetto</w:t>
      </w:r>
    </w:p>
    <w:p w:rsidR="000D4B0D" w:rsidRPr="00047D31" w:rsidRDefault="000D4B0D" w:rsidP="00AD43E9">
      <w:pPr>
        <w:pStyle w:val="Corpotesto"/>
        <w:spacing w:before="98"/>
        <w:ind w:left="331" w:right="791"/>
        <w:jc w:val="center"/>
        <w:rPr>
          <w:rFonts w:ascii="Titillium Web" w:hAnsi="Titillium Web"/>
          <w:b/>
          <w:bCs/>
          <w:sz w:val="24"/>
          <w:szCs w:val="24"/>
        </w:rPr>
      </w:pPr>
    </w:p>
    <w:p w:rsidR="00637548" w:rsidRDefault="00F07B36" w:rsidP="00F07B36">
      <w:pPr>
        <w:widowControl/>
        <w:autoSpaceDE/>
        <w:autoSpaceDN/>
        <w:rPr>
          <w:rFonts w:ascii="Titillium Web" w:hAnsi="Titillium Web"/>
          <w:b/>
          <w:bCs/>
          <w:sz w:val="24"/>
          <w:szCs w:val="24"/>
        </w:rPr>
        <w:sectPr w:rsidR="00637548" w:rsidSect="006375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50"/>
          <w:pgMar w:top="1701" w:right="1134" w:bottom="1134" w:left="1134" w:header="0" w:footer="973" w:gutter="0"/>
          <w:pgNumType w:start="1"/>
          <w:cols w:space="720"/>
          <w:docGrid w:linePitch="299"/>
        </w:sectPr>
      </w:pPr>
      <w:r w:rsidRPr="00047D31">
        <w:rPr>
          <w:rFonts w:ascii="Titillium Web" w:hAnsi="Titillium Web"/>
          <w:b/>
          <w:bCs/>
          <w:sz w:val="24"/>
          <w:szCs w:val="24"/>
        </w:rPr>
        <w:br w:type="page"/>
      </w:r>
    </w:p>
    <w:p w:rsidR="00D17886" w:rsidRPr="000D4B0D" w:rsidRDefault="00D17886" w:rsidP="0042037A">
      <w:pPr>
        <w:pStyle w:val="Paragrafoelenco"/>
        <w:numPr>
          <w:ilvl w:val="0"/>
          <w:numId w:val="1"/>
        </w:numPr>
        <w:spacing w:before="240" w:after="240" w:line="276" w:lineRule="auto"/>
        <w:ind w:left="850" w:right="-23" w:hanging="357"/>
        <w:contextualSpacing w:val="0"/>
        <w:jc w:val="both"/>
        <w:rPr>
          <w:rFonts w:ascii="Titillium Web" w:hAnsi="Titillium Web"/>
          <w:b/>
        </w:rPr>
      </w:pPr>
      <w:r w:rsidRPr="000D4B0D">
        <w:rPr>
          <w:rFonts w:ascii="Titillium Web" w:hAnsi="Titillium Web"/>
          <w:b/>
        </w:rPr>
        <w:lastRenderedPageBreak/>
        <w:t>Dati del progetto</w:t>
      </w:r>
    </w:p>
    <w:tbl>
      <w:tblPr>
        <w:tblStyle w:val="TableNormal"/>
        <w:tblW w:w="85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539"/>
      </w:tblGrid>
      <w:tr w:rsidR="00D17886" w:rsidTr="00C35126">
        <w:trPr>
          <w:trHeight w:val="633"/>
          <w:jc w:val="center"/>
        </w:trPr>
        <w:tc>
          <w:tcPr>
            <w:tcW w:w="2969" w:type="dxa"/>
            <w:shd w:val="clear" w:color="auto" w:fill="DEEAF6" w:themeFill="accent5" w:themeFillTint="33"/>
            <w:vAlign w:val="center"/>
          </w:tcPr>
          <w:p w:rsidR="00D17886" w:rsidRPr="00D17886" w:rsidRDefault="00D17886" w:rsidP="00CD5563">
            <w:pPr>
              <w:pStyle w:val="TableParagraph"/>
              <w:ind w:left="14"/>
              <w:jc w:val="center"/>
              <w:rPr>
                <w:rFonts w:ascii="Titillium Web" w:hAnsi="Titillium Web"/>
                <w:b/>
                <w:sz w:val="20"/>
                <w:szCs w:val="20"/>
                <w:lang w:val="it-IT"/>
              </w:rPr>
            </w:pPr>
            <w:r w:rsidRPr="00D17886">
              <w:rPr>
                <w:rFonts w:ascii="Titillium Web" w:hAnsi="Titillium Web"/>
                <w:b/>
                <w:sz w:val="20"/>
                <w:szCs w:val="20"/>
                <w:lang w:val="it-IT"/>
              </w:rPr>
              <w:t>LINEA DI FINANZIAMENTO</w:t>
            </w:r>
          </w:p>
        </w:tc>
        <w:tc>
          <w:tcPr>
            <w:tcW w:w="5539" w:type="dxa"/>
            <w:vAlign w:val="center"/>
          </w:tcPr>
          <w:p w:rsidR="00D17886" w:rsidRDefault="00D17886" w:rsidP="00D17886">
            <w:pPr>
              <w:pStyle w:val="TableParagraph"/>
              <w:rPr>
                <w:sz w:val="20"/>
              </w:rPr>
            </w:pPr>
          </w:p>
        </w:tc>
      </w:tr>
      <w:tr w:rsidR="00D17886" w:rsidTr="00C35126">
        <w:trPr>
          <w:trHeight w:val="537"/>
          <w:jc w:val="center"/>
        </w:trPr>
        <w:tc>
          <w:tcPr>
            <w:tcW w:w="2969" w:type="dxa"/>
            <w:shd w:val="clear" w:color="auto" w:fill="DEEAF6" w:themeFill="accent5" w:themeFillTint="33"/>
            <w:vAlign w:val="center"/>
          </w:tcPr>
          <w:p w:rsidR="00D17886" w:rsidRPr="00D17886" w:rsidRDefault="00D17886" w:rsidP="00CD5563">
            <w:pPr>
              <w:pStyle w:val="TableParagraph"/>
              <w:ind w:left="14"/>
              <w:jc w:val="center"/>
              <w:rPr>
                <w:rFonts w:ascii="Titillium Web" w:hAnsi="Titillium Web"/>
                <w:b/>
                <w:sz w:val="20"/>
                <w:szCs w:val="20"/>
                <w:lang w:val="it-IT"/>
              </w:rPr>
            </w:pPr>
            <w:r w:rsidRPr="00D17886">
              <w:rPr>
                <w:rFonts w:ascii="Titillium Web" w:hAnsi="Titillium Web"/>
                <w:b/>
                <w:sz w:val="20"/>
                <w:szCs w:val="20"/>
                <w:lang w:val="it-IT"/>
              </w:rPr>
              <w:t>TITOLO PROGETTO</w:t>
            </w:r>
          </w:p>
        </w:tc>
        <w:tc>
          <w:tcPr>
            <w:tcW w:w="5539" w:type="dxa"/>
            <w:vAlign w:val="center"/>
          </w:tcPr>
          <w:p w:rsidR="00D17886" w:rsidRDefault="00D17886" w:rsidP="00D17886">
            <w:pPr>
              <w:pStyle w:val="TableParagraph"/>
              <w:rPr>
                <w:sz w:val="20"/>
              </w:rPr>
            </w:pPr>
          </w:p>
        </w:tc>
      </w:tr>
      <w:tr w:rsidR="00D17886" w:rsidTr="00C35126">
        <w:trPr>
          <w:trHeight w:val="545"/>
          <w:jc w:val="center"/>
        </w:trPr>
        <w:tc>
          <w:tcPr>
            <w:tcW w:w="2969" w:type="dxa"/>
            <w:shd w:val="clear" w:color="auto" w:fill="DEEAF6" w:themeFill="accent5" w:themeFillTint="33"/>
            <w:vAlign w:val="center"/>
          </w:tcPr>
          <w:p w:rsidR="00D17886" w:rsidRPr="00D17886" w:rsidRDefault="00D17886" w:rsidP="00CD5563">
            <w:pPr>
              <w:pStyle w:val="TableParagraph"/>
              <w:ind w:left="14"/>
              <w:jc w:val="center"/>
              <w:rPr>
                <w:rFonts w:ascii="Titillium Web" w:hAnsi="Titillium Web"/>
                <w:b/>
                <w:sz w:val="20"/>
                <w:szCs w:val="20"/>
                <w:lang w:val="it-IT"/>
              </w:rPr>
            </w:pPr>
            <w:r w:rsidRPr="00D17886">
              <w:rPr>
                <w:rFonts w:ascii="Titillium Web" w:hAnsi="Titillium Web"/>
                <w:b/>
                <w:sz w:val="20"/>
                <w:szCs w:val="20"/>
                <w:lang w:val="it-IT"/>
              </w:rPr>
              <w:t>BENEFICIARI</w:t>
            </w:r>
            <w:r>
              <w:rPr>
                <w:rFonts w:ascii="Titillium Web" w:hAnsi="Titillium Web"/>
                <w:b/>
                <w:sz w:val="20"/>
                <w:szCs w:val="20"/>
                <w:lang w:val="it-IT"/>
              </w:rPr>
              <w:t>O</w:t>
            </w:r>
          </w:p>
        </w:tc>
        <w:tc>
          <w:tcPr>
            <w:tcW w:w="5539" w:type="dxa"/>
            <w:vAlign w:val="center"/>
          </w:tcPr>
          <w:p w:rsidR="00D17886" w:rsidRDefault="00D17886" w:rsidP="00D17886">
            <w:pPr>
              <w:pStyle w:val="TableParagraph"/>
              <w:rPr>
                <w:sz w:val="20"/>
              </w:rPr>
            </w:pPr>
          </w:p>
        </w:tc>
      </w:tr>
      <w:tr w:rsidR="00D17886" w:rsidTr="00C35126">
        <w:trPr>
          <w:trHeight w:val="552"/>
          <w:jc w:val="center"/>
        </w:trPr>
        <w:tc>
          <w:tcPr>
            <w:tcW w:w="2969" w:type="dxa"/>
            <w:shd w:val="clear" w:color="auto" w:fill="DEEAF6" w:themeFill="accent5" w:themeFillTint="33"/>
            <w:vAlign w:val="center"/>
          </w:tcPr>
          <w:p w:rsidR="00D17886" w:rsidRPr="00D17886" w:rsidRDefault="00D17886" w:rsidP="00CD5563">
            <w:pPr>
              <w:pStyle w:val="TableParagraph"/>
              <w:ind w:left="14"/>
              <w:jc w:val="center"/>
              <w:rPr>
                <w:rFonts w:ascii="Titillium Web" w:hAnsi="Titillium Web"/>
                <w:b/>
                <w:sz w:val="20"/>
                <w:szCs w:val="20"/>
                <w:lang w:val="it-IT"/>
              </w:rPr>
            </w:pPr>
            <w:r w:rsidRPr="00D17886">
              <w:rPr>
                <w:rFonts w:ascii="Titillium Web" w:hAnsi="Titillium Web"/>
                <w:b/>
                <w:sz w:val="20"/>
                <w:szCs w:val="20"/>
                <w:lang w:val="it-IT"/>
              </w:rPr>
              <w:t>LOCALIZZAZIONE PROGETTO</w:t>
            </w:r>
          </w:p>
        </w:tc>
        <w:tc>
          <w:tcPr>
            <w:tcW w:w="5539" w:type="dxa"/>
            <w:vAlign w:val="center"/>
          </w:tcPr>
          <w:p w:rsidR="00D17886" w:rsidRDefault="00D17886" w:rsidP="00D17886">
            <w:pPr>
              <w:pStyle w:val="TableParagraph"/>
              <w:rPr>
                <w:sz w:val="20"/>
              </w:rPr>
            </w:pPr>
          </w:p>
        </w:tc>
      </w:tr>
      <w:tr w:rsidR="00D17886" w:rsidTr="00C35126">
        <w:trPr>
          <w:trHeight w:val="688"/>
          <w:jc w:val="center"/>
        </w:trPr>
        <w:tc>
          <w:tcPr>
            <w:tcW w:w="2969" w:type="dxa"/>
            <w:shd w:val="clear" w:color="auto" w:fill="DEEAF6" w:themeFill="accent5" w:themeFillTint="33"/>
            <w:vAlign w:val="center"/>
          </w:tcPr>
          <w:p w:rsidR="00D17886" w:rsidRPr="00D17886" w:rsidRDefault="00D17886" w:rsidP="00CD5563">
            <w:pPr>
              <w:pStyle w:val="TableParagraph"/>
              <w:ind w:left="14"/>
              <w:jc w:val="center"/>
              <w:rPr>
                <w:rFonts w:ascii="Titillium Web" w:hAnsi="Titillium Web"/>
                <w:b/>
                <w:sz w:val="20"/>
                <w:szCs w:val="20"/>
                <w:lang w:val="it-IT"/>
              </w:rPr>
            </w:pPr>
            <w:r w:rsidRPr="00D17886">
              <w:rPr>
                <w:rFonts w:ascii="Titillium Web" w:hAnsi="Titillium Web"/>
                <w:b/>
                <w:sz w:val="20"/>
                <w:szCs w:val="20"/>
                <w:lang w:val="it-IT"/>
              </w:rPr>
              <w:t xml:space="preserve">IMPORTO </w:t>
            </w:r>
            <w:r w:rsidR="00CD5563">
              <w:rPr>
                <w:rFonts w:ascii="Titillium Web" w:hAnsi="Titillium Web"/>
                <w:b/>
                <w:sz w:val="20"/>
                <w:szCs w:val="20"/>
                <w:lang w:val="it-IT"/>
              </w:rPr>
              <w:t>C</w:t>
            </w:r>
            <w:r w:rsidRPr="00D17886">
              <w:rPr>
                <w:rFonts w:ascii="Titillium Web" w:hAnsi="Titillium Web"/>
                <w:b/>
                <w:sz w:val="20"/>
                <w:szCs w:val="20"/>
                <w:lang w:val="it-IT"/>
              </w:rPr>
              <w:t>OMPLESSIVO DELL’INVESTIMENTO</w:t>
            </w:r>
          </w:p>
        </w:tc>
        <w:tc>
          <w:tcPr>
            <w:tcW w:w="5539" w:type="dxa"/>
            <w:vAlign w:val="center"/>
          </w:tcPr>
          <w:p w:rsidR="00D17886" w:rsidRDefault="00D17886" w:rsidP="00D17886">
            <w:pPr>
              <w:pStyle w:val="TableParagraph"/>
              <w:rPr>
                <w:sz w:val="20"/>
              </w:rPr>
            </w:pPr>
          </w:p>
        </w:tc>
      </w:tr>
      <w:tr w:rsidR="00D17886" w:rsidTr="00C35126">
        <w:trPr>
          <w:trHeight w:val="698"/>
          <w:jc w:val="center"/>
        </w:trPr>
        <w:tc>
          <w:tcPr>
            <w:tcW w:w="2969" w:type="dxa"/>
            <w:shd w:val="clear" w:color="auto" w:fill="DEEAF6" w:themeFill="accent5" w:themeFillTint="33"/>
            <w:vAlign w:val="center"/>
          </w:tcPr>
          <w:p w:rsidR="00D17886" w:rsidRPr="00D17886" w:rsidRDefault="00D17886" w:rsidP="00CD5563">
            <w:pPr>
              <w:pStyle w:val="TableParagraph"/>
              <w:ind w:left="14"/>
              <w:jc w:val="center"/>
              <w:rPr>
                <w:rFonts w:ascii="Titillium Web" w:hAnsi="Titillium Web"/>
                <w:b/>
                <w:sz w:val="20"/>
                <w:szCs w:val="20"/>
                <w:lang w:val="it-IT"/>
              </w:rPr>
            </w:pPr>
            <w:r w:rsidRPr="00D17886">
              <w:rPr>
                <w:rFonts w:ascii="Titillium Web" w:hAnsi="Titillium Web"/>
                <w:b/>
                <w:sz w:val="20"/>
                <w:szCs w:val="20"/>
                <w:lang w:val="it-IT"/>
              </w:rPr>
              <w:t>IMPORTO DEL CONTRIBUTO PR FESR</w:t>
            </w:r>
            <w:r w:rsidR="00DC1F19">
              <w:rPr>
                <w:rFonts w:ascii="Titillium Web" w:hAnsi="Titillium Web"/>
                <w:b/>
                <w:sz w:val="20"/>
                <w:szCs w:val="20"/>
                <w:lang w:val="it-IT"/>
              </w:rPr>
              <w:t xml:space="preserve"> 21-27</w:t>
            </w:r>
          </w:p>
        </w:tc>
        <w:tc>
          <w:tcPr>
            <w:tcW w:w="5539" w:type="dxa"/>
            <w:vAlign w:val="center"/>
          </w:tcPr>
          <w:p w:rsidR="00D17886" w:rsidRDefault="00D17886" w:rsidP="00D17886">
            <w:pPr>
              <w:pStyle w:val="TableParagraph"/>
              <w:rPr>
                <w:sz w:val="20"/>
              </w:rPr>
            </w:pPr>
          </w:p>
        </w:tc>
      </w:tr>
      <w:tr w:rsidR="0054406A" w:rsidTr="00C35126">
        <w:trPr>
          <w:trHeight w:val="539"/>
          <w:jc w:val="center"/>
        </w:trPr>
        <w:tc>
          <w:tcPr>
            <w:tcW w:w="2969" w:type="dxa"/>
            <w:shd w:val="clear" w:color="auto" w:fill="DEEAF6" w:themeFill="accent5" w:themeFillTint="33"/>
            <w:vAlign w:val="center"/>
          </w:tcPr>
          <w:p w:rsidR="0054406A" w:rsidRPr="00CD5563" w:rsidRDefault="0054406A" w:rsidP="00CD5563">
            <w:pPr>
              <w:pStyle w:val="TableParagraph"/>
              <w:ind w:left="14"/>
              <w:jc w:val="center"/>
              <w:rPr>
                <w:rFonts w:ascii="Titillium Web" w:hAnsi="Titillium Web"/>
                <w:b/>
                <w:sz w:val="20"/>
                <w:szCs w:val="20"/>
                <w:lang w:val="it-IT"/>
              </w:rPr>
            </w:pPr>
            <w:r w:rsidRPr="00CD5563">
              <w:rPr>
                <w:rFonts w:ascii="Titillium Web" w:hAnsi="Titillium Web"/>
                <w:b/>
                <w:sz w:val="20"/>
                <w:szCs w:val="20"/>
                <w:lang w:val="it-IT"/>
              </w:rPr>
              <w:t>IMPORTO COFINANZIAMENTO</w:t>
            </w:r>
          </w:p>
        </w:tc>
        <w:tc>
          <w:tcPr>
            <w:tcW w:w="5539" w:type="dxa"/>
            <w:vAlign w:val="center"/>
          </w:tcPr>
          <w:p w:rsidR="0054406A" w:rsidRDefault="0054406A" w:rsidP="00D17886">
            <w:pPr>
              <w:pStyle w:val="TableParagraph"/>
              <w:rPr>
                <w:sz w:val="20"/>
              </w:rPr>
            </w:pPr>
          </w:p>
        </w:tc>
      </w:tr>
    </w:tbl>
    <w:p w:rsidR="005274E7" w:rsidRPr="00481503" w:rsidRDefault="00D14DF4" w:rsidP="0042037A">
      <w:pPr>
        <w:pStyle w:val="Paragrafoelenco"/>
        <w:numPr>
          <w:ilvl w:val="0"/>
          <w:numId w:val="1"/>
        </w:numPr>
        <w:spacing w:before="240" w:line="276" w:lineRule="auto"/>
        <w:ind w:left="850" w:right="-23" w:hanging="357"/>
        <w:contextualSpacing w:val="0"/>
        <w:jc w:val="both"/>
        <w:rPr>
          <w:rFonts w:ascii="Titillium Web" w:hAnsi="Titillium Web"/>
          <w:b/>
        </w:rPr>
      </w:pPr>
      <w:r w:rsidRPr="00167BD8">
        <w:rPr>
          <w:rFonts w:ascii="Titillium Web" w:hAnsi="Titillium Web"/>
          <w:b/>
          <w:w w:val="105"/>
        </w:rPr>
        <w:t xml:space="preserve">Descrizione Generale sintetica </w:t>
      </w:r>
      <w:r w:rsidR="005274E7" w:rsidRPr="00167BD8">
        <w:rPr>
          <w:rFonts w:ascii="Titillium Web" w:hAnsi="Titillium Web"/>
          <w:b/>
          <w:w w:val="105"/>
        </w:rPr>
        <w:t>del</w:t>
      </w:r>
      <w:r w:rsidR="009C7F70">
        <w:rPr>
          <w:rFonts w:ascii="Titillium Web" w:hAnsi="Titillium Web"/>
          <w:b/>
          <w:w w:val="105"/>
        </w:rPr>
        <w:t xml:space="preserve"> </w:t>
      </w:r>
      <w:r w:rsidR="005274E7" w:rsidRPr="00167BD8">
        <w:rPr>
          <w:rFonts w:ascii="Titillium Web" w:hAnsi="Titillium Web"/>
          <w:b/>
          <w:spacing w:val="-2"/>
          <w:w w:val="105"/>
        </w:rPr>
        <w:t>progetto</w:t>
      </w:r>
    </w:p>
    <w:p w:rsidR="00AD43E9" w:rsidRDefault="00CF275C" w:rsidP="00C35126">
      <w:pPr>
        <w:pStyle w:val="Paragrafoelenco"/>
        <w:spacing w:after="120" w:line="276" w:lineRule="auto"/>
        <w:ind w:left="567" w:right="-23"/>
        <w:contextualSpacing w:val="0"/>
        <w:jc w:val="both"/>
        <w:rPr>
          <w:rFonts w:ascii="Titillium Web" w:hAnsi="Titillium Web"/>
          <w:i/>
          <w:iCs/>
        </w:rPr>
      </w:pPr>
      <w:r w:rsidRPr="00167BD8">
        <w:rPr>
          <w:rFonts w:ascii="Titillium Web" w:hAnsi="Titillium Web"/>
          <w:i/>
          <w:iCs/>
        </w:rPr>
        <w:t>(</w:t>
      </w:r>
      <w:r w:rsidR="00AD43E9" w:rsidRPr="00167BD8">
        <w:rPr>
          <w:rFonts w:ascii="Titillium Web" w:hAnsi="Titillium Web"/>
          <w:i/>
          <w:iCs/>
        </w:rPr>
        <w:t>Descrizione del</w:t>
      </w:r>
      <w:r w:rsidRPr="00167BD8">
        <w:rPr>
          <w:rFonts w:ascii="Titillium Web" w:hAnsi="Titillium Web"/>
          <w:i/>
          <w:iCs/>
        </w:rPr>
        <w:t xml:space="preserve"> progett</w:t>
      </w:r>
      <w:r w:rsidR="00AD43E9" w:rsidRPr="00167BD8">
        <w:rPr>
          <w:rFonts w:ascii="Titillium Web" w:hAnsi="Titillium Web"/>
          <w:i/>
          <w:iCs/>
        </w:rPr>
        <w:t>o</w:t>
      </w:r>
      <w:r w:rsidR="004C71BF" w:rsidRPr="00167BD8">
        <w:rPr>
          <w:rStyle w:val="Rimandonotaapidipagina"/>
          <w:rFonts w:ascii="Titillium Web" w:hAnsi="Titillium Web"/>
          <w:i/>
          <w:iCs/>
        </w:rPr>
        <w:footnoteReference w:id="1"/>
      </w:r>
      <w:r w:rsidR="00AD43E9" w:rsidRPr="00167BD8">
        <w:rPr>
          <w:rFonts w:ascii="Titillium Web" w:hAnsi="Titillium Web"/>
          <w:i/>
          <w:iCs/>
        </w:rPr>
        <w:t xml:space="preserve"> oggetto di richiesta di finanziamento e le sue finalità e, nel caso di interventi sottoposti a verifica climatica d</w:t>
      </w:r>
      <w:r w:rsidR="00AD43E9" w:rsidRPr="00481503">
        <w:rPr>
          <w:rFonts w:ascii="Titillium Web" w:hAnsi="Titillium Web"/>
          <w:i/>
          <w:iCs/>
        </w:rPr>
        <w:t>i resilienza degli edifici e delle infrastrutture, così come riportato ne</w:t>
      </w:r>
      <w:r w:rsidR="00481503" w:rsidRPr="00481503">
        <w:rPr>
          <w:rFonts w:ascii="Titillium Web" w:hAnsi="Titillium Web"/>
          <w:i/>
          <w:iCs/>
        </w:rPr>
        <w:t xml:space="preserve">gli </w:t>
      </w:r>
      <w:r w:rsidR="00AD43E9" w:rsidRPr="00481503">
        <w:rPr>
          <w:rFonts w:ascii="Titillium Web" w:hAnsi="Titillium Web"/>
          <w:i/>
          <w:iCs/>
        </w:rPr>
        <w:t>Allegat</w:t>
      </w:r>
      <w:r w:rsidR="00481503" w:rsidRPr="00481503">
        <w:rPr>
          <w:rFonts w:ascii="Titillium Web" w:hAnsi="Titillium Web"/>
          <w:i/>
          <w:iCs/>
        </w:rPr>
        <w:t>i</w:t>
      </w:r>
      <w:r w:rsidR="00C35126">
        <w:rPr>
          <w:rFonts w:ascii="Titillium Web" w:hAnsi="Titillium Web"/>
          <w:i/>
          <w:iCs/>
        </w:rPr>
        <w:t xml:space="preserve"> </w:t>
      </w:r>
      <w:r w:rsidR="00481503" w:rsidRPr="00481503">
        <w:rPr>
          <w:rFonts w:ascii="Titillium Web" w:hAnsi="Titillium Web"/>
          <w:i/>
          <w:iCs/>
        </w:rPr>
        <w:t>4a e 4b</w:t>
      </w:r>
      <w:r w:rsidR="00AD43E9" w:rsidRPr="00481503">
        <w:rPr>
          <w:rFonts w:ascii="Titillium Web" w:hAnsi="Titillium Web"/>
          <w:i/>
          <w:iCs/>
        </w:rPr>
        <w:t>, descrizione</w:t>
      </w:r>
      <w:r w:rsidR="00AD43E9" w:rsidRPr="00167BD8">
        <w:rPr>
          <w:rFonts w:ascii="Titillium Web" w:hAnsi="Titillium Web"/>
          <w:i/>
          <w:iCs/>
        </w:rPr>
        <w:t xml:space="preserve"> delle misure e degli interventi adottati in seguito a tale verifica</w:t>
      </w:r>
      <w:r w:rsidRPr="00167BD8">
        <w:rPr>
          <w:rFonts w:ascii="Titillium Web" w:hAnsi="Titillium Web"/>
          <w:i/>
          <w:iCs/>
        </w:rPr>
        <w:t>)</w:t>
      </w:r>
      <w:r w:rsidR="003150EF">
        <w:rPr>
          <w:rFonts w:ascii="Titillium Web" w:hAnsi="Titillium Web"/>
          <w:i/>
          <w:iCs/>
        </w:rPr>
        <w:t>;</w:t>
      </w:r>
    </w:p>
    <w:p w:rsidR="003F28B1" w:rsidRPr="003F28B1" w:rsidRDefault="003F28B1" w:rsidP="00C35126">
      <w:pPr>
        <w:tabs>
          <w:tab w:val="left" w:pos="1001"/>
        </w:tabs>
        <w:spacing w:after="120" w:line="276" w:lineRule="auto"/>
        <w:ind w:left="567" w:right="720"/>
        <w:jc w:val="both"/>
        <w:rPr>
          <w:rFonts w:ascii="Titillium Web" w:hAnsi="Titillium Web"/>
          <w:iCs/>
          <w:u w:val="single"/>
        </w:rPr>
      </w:pPr>
      <w:r w:rsidRPr="00710601">
        <w:rPr>
          <w:rFonts w:ascii="Titillium Web" w:hAnsi="Titillium Web"/>
          <w:iCs/>
          <w:u w:val="single"/>
        </w:rPr>
        <w:t>Linea di finanziamento 1</w:t>
      </w:r>
    </w:p>
    <w:p w:rsidR="003F28B1" w:rsidRDefault="003F28B1" w:rsidP="003F28B1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3F28B1">
        <w:rPr>
          <w:rFonts w:ascii="Titillium Web" w:hAnsi="Titillium Web"/>
          <w:iCs/>
        </w:rPr>
        <w:t xml:space="preserve">Livello di progettazione, ai sensi del </w:t>
      </w:r>
      <w:proofErr w:type="spellStart"/>
      <w:r w:rsidRPr="003F28B1">
        <w:rPr>
          <w:rFonts w:ascii="Titillium Web" w:hAnsi="Titillium Web"/>
          <w:iCs/>
        </w:rPr>
        <w:t>D.lgs</w:t>
      </w:r>
      <w:proofErr w:type="spellEnd"/>
      <w:r w:rsidRPr="003F28B1">
        <w:rPr>
          <w:rFonts w:ascii="Titillium Web" w:hAnsi="Titillium Web"/>
          <w:iCs/>
        </w:rPr>
        <w:t xml:space="preserve"> 36/2023, approvato e allegato alla domanda di partecipazione</w:t>
      </w:r>
      <w:r>
        <w:rPr>
          <w:rFonts w:ascii="Titillium Web" w:hAnsi="Titillium Web"/>
          <w:iCs/>
        </w:rPr>
        <w:t>;</w:t>
      </w:r>
    </w:p>
    <w:p w:rsidR="00492AE8" w:rsidRPr="00A222C3" w:rsidRDefault="00492AE8" w:rsidP="006124EC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A222C3">
        <w:rPr>
          <w:rFonts w:ascii="Titillium Web" w:hAnsi="Titillium Web"/>
          <w:iCs/>
        </w:rPr>
        <w:t>Descrizione e disponibilità dell’immobile;</w:t>
      </w:r>
    </w:p>
    <w:p w:rsidR="003F28B1" w:rsidRPr="00A222C3" w:rsidRDefault="003F28B1" w:rsidP="003F28B1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A222C3">
        <w:rPr>
          <w:rFonts w:ascii="Titillium Web" w:hAnsi="Titillium Web"/>
          <w:iCs/>
        </w:rPr>
        <w:t>Localizzazione del progetto e coordinate geografiche;</w:t>
      </w:r>
    </w:p>
    <w:p w:rsidR="00D8489C" w:rsidRDefault="00D8489C" w:rsidP="006124EC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A222C3">
        <w:rPr>
          <w:rFonts w:ascii="Titillium Web" w:hAnsi="Titillium Web"/>
          <w:iCs/>
        </w:rPr>
        <w:t>Elenco delle eventuali autorizzazioni, nulla-osta o pareri necessari alla realizzazione dell’opera;</w:t>
      </w:r>
    </w:p>
    <w:p w:rsidR="003F28B1" w:rsidRPr="00A222C3" w:rsidRDefault="003F28B1" w:rsidP="003F28B1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A222C3">
        <w:rPr>
          <w:rFonts w:ascii="Titillium Web" w:hAnsi="Titillium Web"/>
          <w:iCs/>
        </w:rPr>
        <w:t xml:space="preserve">Prossimità/Raggiungibilità del </w:t>
      </w:r>
      <w:proofErr w:type="spellStart"/>
      <w:r w:rsidRPr="00A222C3">
        <w:rPr>
          <w:rFonts w:ascii="Titillium Web" w:hAnsi="Titillium Web"/>
          <w:iCs/>
        </w:rPr>
        <w:t>hub</w:t>
      </w:r>
      <w:proofErr w:type="spellEnd"/>
      <w:r w:rsidRPr="00A222C3">
        <w:rPr>
          <w:rFonts w:ascii="Titillium Web" w:hAnsi="Titillium Web"/>
          <w:iCs/>
        </w:rPr>
        <w:t>/emporio solidale (Distanza dal centro urbano);</w:t>
      </w:r>
    </w:p>
    <w:p w:rsidR="003F28B1" w:rsidRPr="00A222C3" w:rsidRDefault="003F28B1" w:rsidP="003F28B1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A222C3">
        <w:rPr>
          <w:rFonts w:ascii="Titillium Web" w:hAnsi="Titillium Web"/>
          <w:iCs/>
        </w:rPr>
        <w:t xml:space="preserve">Tipologia dell’intervento: nuova realizzazione, riqualificazione struttura esistente, recupero di edifici inutilizzati di proprietà pubblica con lo scopo di contribuire alla rigenerazione del quartiere o area urbana </w:t>
      </w:r>
      <w:proofErr w:type="gramStart"/>
      <w:r w:rsidRPr="00A222C3">
        <w:rPr>
          <w:rFonts w:ascii="Titillium Web" w:hAnsi="Titillium Web"/>
          <w:iCs/>
        </w:rPr>
        <w:t>degradata</w:t>
      </w:r>
      <w:r w:rsidR="00EB4142" w:rsidRPr="00A222C3">
        <w:rPr>
          <w:rFonts w:ascii="Titillium Web" w:hAnsi="Titillium Web"/>
          <w:iCs/>
        </w:rPr>
        <w:t>,…</w:t>
      </w:r>
      <w:proofErr w:type="gramEnd"/>
      <w:r w:rsidRPr="00A222C3">
        <w:rPr>
          <w:rFonts w:ascii="Titillium Web" w:hAnsi="Titillium Web"/>
          <w:iCs/>
        </w:rPr>
        <w:t>;</w:t>
      </w:r>
    </w:p>
    <w:p w:rsidR="005D3E87" w:rsidRPr="00C35126" w:rsidRDefault="003F28B1" w:rsidP="006124EC">
      <w:pPr>
        <w:pStyle w:val="Paragrafoelenco"/>
        <w:numPr>
          <w:ilvl w:val="0"/>
          <w:numId w:val="65"/>
        </w:numPr>
        <w:spacing w:after="120" w:line="276" w:lineRule="auto"/>
        <w:ind w:left="924" w:right="-23" w:hanging="357"/>
        <w:contextualSpacing w:val="0"/>
        <w:jc w:val="both"/>
        <w:rPr>
          <w:rFonts w:ascii="Titillium Web" w:hAnsi="Titillium Web"/>
          <w:iCs/>
        </w:rPr>
      </w:pPr>
      <w:r w:rsidRPr="00C35126">
        <w:rPr>
          <w:rFonts w:ascii="Titillium Web" w:hAnsi="Titillium Web"/>
          <w:iCs/>
        </w:rPr>
        <w:t>Indicazione della superficie dell’</w:t>
      </w:r>
      <w:proofErr w:type="spellStart"/>
      <w:r w:rsidRPr="00C35126">
        <w:rPr>
          <w:rFonts w:ascii="Titillium Web" w:hAnsi="Titillium Web"/>
          <w:iCs/>
        </w:rPr>
        <w:t>hub</w:t>
      </w:r>
      <w:proofErr w:type="spellEnd"/>
      <w:r w:rsidRPr="00C35126">
        <w:rPr>
          <w:rFonts w:ascii="Titillium Web" w:hAnsi="Titillium Web"/>
          <w:iCs/>
        </w:rPr>
        <w:t xml:space="preserve"> o emporio solidale</w:t>
      </w:r>
      <w:r w:rsidR="005D3E87" w:rsidRPr="00C35126">
        <w:rPr>
          <w:rFonts w:ascii="Titillium Web" w:hAnsi="Titillium Web"/>
          <w:iCs/>
        </w:rPr>
        <w:t>.</w:t>
      </w:r>
    </w:p>
    <w:p w:rsidR="005D3E87" w:rsidRPr="00A222C3" w:rsidRDefault="005D3E87" w:rsidP="00C35126">
      <w:pPr>
        <w:tabs>
          <w:tab w:val="left" w:pos="1001"/>
        </w:tabs>
        <w:spacing w:after="120" w:line="276" w:lineRule="auto"/>
        <w:ind w:left="567" w:right="720"/>
        <w:jc w:val="both"/>
        <w:rPr>
          <w:rFonts w:ascii="Titillium Web" w:hAnsi="Titillium Web"/>
          <w:iCs/>
          <w:u w:val="single"/>
        </w:rPr>
      </w:pPr>
      <w:r w:rsidRPr="00A222C3">
        <w:rPr>
          <w:rFonts w:ascii="Titillium Web" w:hAnsi="Titillium Web"/>
          <w:iCs/>
          <w:u w:val="single"/>
        </w:rPr>
        <w:t>Linea di finanziamento 2</w:t>
      </w:r>
    </w:p>
    <w:p w:rsidR="005D3E87" w:rsidRPr="00A222C3" w:rsidRDefault="005D3E87" w:rsidP="005D3E87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A222C3">
        <w:rPr>
          <w:rFonts w:ascii="Titillium Web" w:hAnsi="Titillium Web"/>
          <w:iCs/>
        </w:rPr>
        <w:t xml:space="preserve">Livello di progettazione, ai sensi del </w:t>
      </w:r>
      <w:proofErr w:type="spellStart"/>
      <w:r w:rsidRPr="00A222C3">
        <w:rPr>
          <w:rFonts w:ascii="Titillium Web" w:hAnsi="Titillium Web"/>
          <w:iCs/>
        </w:rPr>
        <w:t>D.lgs</w:t>
      </w:r>
      <w:proofErr w:type="spellEnd"/>
      <w:r w:rsidRPr="00A222C3">
        <w:rPr>
          <w:rFonts w:ascii="Titillium Web" w:hAnsi="Titillium Web"/>
          <w:iCs/>
        </w:rPr>
        <w:t xml:space="preserve"> 36/2023, approvato e allegato alla domanda di partecipazione;</w:t>
      </w:r>
    </w:p>
    <w:p w:rsidR="005D3E87" w:rsidRPr="00A222C3" w:rsidRDefault="005D3E87" w:rsidP="006124EC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A222C3">
        <w:rPr>
          <w:rFonts w:ascii="Titillium Web" w:hAnsi="Titillium Web"/>
          <w:iCs/>
        </w:rPr>
        <w:t>Descrizione e disponibilità dell’immobile;</w:t>
      </w:r>
    </w:p>
    <w:p w:rsidR="005D3E87" w:rsidRPr="00A222C3" w:rsidRDefault="005D3E87" w:rsidP="005D3E87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A222C3">
        <w:rPr>
          <w:rFonts w:ascii="Titillium Web" w:hAnsi="Titillium Web"/>
          <w:iCs/>
        </w:rPr>
        <w:t>Localizzazione del progetto e coordinate geografiche;</w:t>
      </w:r>
    </w:p>
    <w:p w:rsidR="00D8489C" w:rsidRPr="00A222C3" w:rsidRDefault="00D8489C" w:rsidP="006124EC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A222C3">
        <w:rPr>
          <w:rFonts w:ascii="Titillium Web" w:hAnsi="Titillium Web"/>
          <w:iCs/>
        </w:rPr>
        <w:t>Elenco delle eventuali autorizzazioni, nulla-osta o pareri necessari alla realizzazione dell’opera</w:t>
      </w:r>
    </w:p>
    <w:p w:rsidR="005D3E87" w:rsidRDefault="005D3E87" w:rsidP="005D3E87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A222C3">
        <w:rPr>
          <w:rFonts w:ascii="Titillium Web" w:hAnsi="Titillium Web"/>
          <w:iCs/>
        </w:rPr>
        <w:t>Prossimità/Raggiungibilità del Centro del Riuso (Distanza</w:t>
      </w:r>
      <w:r w:rsidRPr="003F28B1">
        <w:rPr>
          <w:rFonts w:ascii="Titillium Web" w:hAnsi="Titillium Web"/>
          <w:iCs/>
        </w:rPr>
        <w:t xml:space="preserve"> dal centro urbano)</w:t>
      </w:r>
      <w:r>
        <w:rPr>
          <w:rFonts w:ascii="Titillium Web" w:hAnsi="Titillium Web"/>
          <w:iCs/>
        </w:rPr>
        <w:t>;</w:t>
      </w:r>
    </w:p>
    <w:p w:rsidR="005D3E87" w:rsidRDefault="005D3E87" w:rsidP="005D3E87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Tipologia dell’intervento: nuova realizzazione, riqualificazione struttura esistente, r</w:t>
      </w:r>
      <w:r w:rsidRPr="003F28B1">
        <w:rPr>
          <w:rFonts w:ascii="Titillium Web" w:hAnsi="Titillium Web"/>
          <w:iCs/>
        </w:rPr>
        <w:t xml:space="preserve">ecupero di </w:t>
      </w:r>
      <w:r w:rsidRPr="003F28B1">
        <w:rPr>
          <w:rFonts w:ascii="Titillium Web" w:hAnsi="Titillium Web"/>
          <w:iCs/>
        </w:rPr>
        <w:lastRenderedPageBreak/>
        <w:t xml:space="preserve">edifici inutilizzati di proprietà pubblica </w:t>
      </w:r>
      <w:r>
        <w:rPr>
          <w:rFonts w:ascii="Titillium Web" w:hAnsi="Titillium Web"/>
          <w:iCs/>
        </w:rPr>
        <w:t xml:space="preserve">con lo scopo di contribuire alla rigenerazione del quartiere o area urbana </w:t>
      </w:r>
      <w:proofErr w:type="gramStart"/>
      <w:r>
        <w:rPr>
          <w:rFonts w:ascii="Titillium Web" w:hAnsi="Titillium Web"/>
          <w:iCs/>
        </w:rPr>
        <w:t>degradata,…</w:t>
      </w:r>
      <w:proofErr w:type="gramEnd"/>
      <w:r>
        <w:rPr>
          <w:rFonts w:ascii="Titillium Web" w:hAnsi="Titillium Web"/>
          <w:iCs/>
        </w:rPr>
        <w:t>.;</w:t>
      </w:r>
    </w:p>
    <w:p w:rsidR="005D3E87" w:rsidRDefault="005D3E87" w:rsidP="005D3E87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Indicazione della s</w:t>
      </w:r>
      <w:r w:rsidRPr="003F28B1">
        <w:rPr>
          <w:rFonts w:ascii="Titillium Web" w:hAnsi="Titillium Web"/>
          <w:iCs/>
        </w:rPr>
        <w:t xml:space="preserve">uperficie </w:t>
      </w:r>
      <w:r>
        <w:rPr>
          <w:rFonts w:ascii="Titillium Web" w:hAnsi="Titillium Web"/>
          <w:iCs/>
        </w:rPr>
        <w:t>d</w:t>
      </w:r>
      <w:r w:rsidR="00EB4142">
        <w:rPr>
          <w:rFonts w:ascii="Titillium Web" w:hAnsi="Titillium Web"/>
          <w:iCs/>
        </w:rPr>
        <w:t>el Centro del R</w:t>
      </w:r>
      <w:r>
        <w:rPr>
          <w:rFonts w:ascii="Titillium Web" w:hAnsi="Titillium Web"/>
          <w:iCs/>
        </w:rPr>
        <w:t>iuso;</w:t>
      </w:r>
    </w:p>
    <w:p w:rsidR="005D3E87" w:rsidRDefault="005D3E87" w:rsidP="005D3E87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5D3E87">
        <w:rPr>
          <w:rFonts w:ascii="Titillium Web" w:hAnsi="Titillium Web"/>
          <w:iCs/>
        </w:rPr>
        <w:t>Prossimità del Centro di Riuso rispetto al Centro di Raccolta</w:t>
      </w:r>
      <w:r w:rsidR="00EB4142">
        <w:rPr>
          <w:rFonts w:ascii="Titillium Web" w:hAnsi="Titillium Web"/>
          <w:iCs/>
        </w:rPr>
        <w:t>.</w:t>
      </w:r>
    </w:p>
    <w:p w:rsidR="00EB4142" w:rsidRPr="003F28B1" w:rsidRDefault="00EB4142" w:rsidP="005553C4">
      <w:pPr>
        <w:tabs>
          <w:tab w:val="left" w:pos="1001"/>
        </w:tabs>
        <w:spacing w:before="120" w:after="120" w:line="276" w:lineRule="auto"/>
        <w:ind w:left="567" w:right="720"/>
        <w:jc w:val="both"/>
        <w:rPr>
          <w:rFonts w:ascii="Titillium Web" w:hAnsi="Titillium Web"/>
          <w:iCs/>
          <w:u w:val="single"/>
        </w:rPr>
      </w:pPr>
      <w:r w:rsidRPr="00710601">
        <w:rPr>
          <w:rFonts w:ascii="Titillium Web" w:hAnsi="Titillium Web"/>
          <w:iCs/>
          <w:u w:val="single"/>
        </w:rPr>
        <w:t xml:space="preserve">Linea di finanziamento </w:t>
      </w:r>
      <w:r>
        <w:rPr>
          <w:rFonts w:ascii="Titillium Web" w:hAnsi="Titillium Web"/>
          <w:iCs/>
          <w:u w:val="single"/>
        </w:rPr>
        <w:t>3</w:t>
      </w:r>
    </w:p>
    <w:p w:rsidR="00EB4142" w:rsidRPr="00EB4142" w:rsidRDefault="00EB4142" w:rsidP="00EB4142">
      <w:pPr>
        <w:pStyle w:val="Paragrafoelenco"/>
        <w:numPr>
          <w:ilvl w:val="0"/>
          <w:numId w:val="65"/>
        </w:numPr>
        <w:rPr>
          <w:rFonts w:ascii="Titillium Web" w:hAnsi="Titillium Web"/>
          <w:iCs/>
        </w:rPr>
      </w:pPr>
      <w:r w:rsidRPr="00EB4142">
        <w:rPr>
          <w:rFonts w:ascii="Titillium Web" w:hAnsi="Titillium Web"/>
          <w:iCs/>
        </w:rPr>
        <w:t xml:space="preserve">Numero e caratteristiche di spazi/edifici pubblici oggetto dell’iniziativa (mense, piscine, musei, biblioteche, teatri, centri sportivi, scuole, sedi comunali, </w:t>
      </w:r>
      <w:proofErr w:type="gramStart"/>
      <w:r w:rsidRPr="00EB4142">
        <w:rPr>
          <w:rFonts w:ascii="Titillium Web" w:hAnsi="Titillium Web"/>
          <w:iCs/>
        </w:rPr>
        <w:t>etc..</w:t>
      </w:r>
      <w:proofErr w:type="gramEnd"/>
      <w:r w:rsidRPr="00EB4142">
        <w:rPr>
          <w:rFonts w:ascii="Titillium Web" w:hAnsi="Titillium Web"/>
          <w:iCs/>
        </w:rPr>
        <w:t>);</w:t>
      </w:r>
    </w:p>
    <w:p w:rsidR="00D8489C" w:rsidRPr="00D8489C" w:rsidRDefault="00EB4142" w:rsidP="00D8489C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Localizzazione e coordinate geografiche</w:t>
      </w:r>
      <w:r w:rsidR="00D8489C">
        <w:rPr>
          <w:rFonts w:ascii="Titillium Web" w:hAnsi="Titillium Web"/>
          <w:iCs/>
        </w:rPr>
        <w:t>.</w:t>
      </w:r>
    </w:p>
    <w:p w:rsidR="00EB4142" w:rsidRPr="003F28B1" w:rsidRDefault="00EB4142" w:rsidP="005553C4">
      <w:pPr>
        <w:tabs>
          <w:tab w:val="left" w:pos="1001"/>
        </w:tabs>
        <w:spacing w:before="120" w:after="120" w:line="276" w:lineRule="auto"/>
        <w:ind w:left="567" w:right="720"/>
        <w:jc w:val="both"/>
        <w:rPr>
          <w:rFonts w:ascii="Titillium Web" w:hAnsi="Titillium Web"/>
          <w:iCs/>
          <w:u w:val="single"/>
        </w:rPr>
      </w:pPr>
      <w:r w:rsidRPr="00710601">
        <w:rPr>
          <w:rFonts w:ascii="Titillium Web" w:hAnsi="Titillium Web"/>
          <w:iCs/>
          <w:u w:val="single"/>
        </w:rPr>
        <w:t xml:space="preserve">Linea di finanziamento </w:t>
      </w:r>
      <w:r w:rsidR="00CD74BA">
        <w:rPr>
          <w:rFonts w:ascii="Titillium Web" w:hAnsi="Titillium Web"/>
          <w:iCs/>
          <w:u w:val="single"/>
        </w:rPr>
        <w:t>4</w:t>
      </w:r>
    </w:p>
    <w:p w:rsidR="00EB4142" w:rsidRDefault="00EB4142" w:rsidP="00EB4142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 w:rsidRPr="003F28B1">
        <w:rPr>
          <w:rFonts w:ascii="Titillium Web" w:hAnsi="Titillium Web"/>
          <w:iCs/>
        </w:rPr>
        <w:t xml:space="preserve">Livello di progettazione, ai sensi del </w:t>
      </w:r>
      <w:proofErr w:type="spellStart"/>
      <w:r w:rsidRPr="003F28B1">
        <w:rPr>
          <w:rFonts w:ascii="Titillium Web" w:hAnsi="Titillium Web"/>
          <w:iCs/>
        </w:rPr>
        <w:t>D.lgs</w:t>
      </w:r>
      <w:proofErr w:type="spellEnd"/>
      <w:r w:rsidRPr="003F28B1">
        <w:rPr>
          <w:rFonts w:ascii="Titillium Web" w:hAnsi="Titillium Web"/>
          <w:iCs/>
        </w:rPr>
        <w:t xml:space="preserve"> 36/2023, approvato e allegato alla domanda di partecipazione</w:t>
      </w:r>
      <w:r>
        <w:rPr>
          <w:rFonts w:ascii="Titillium Web" w:hAnsi="Titillium Web"/>
          <w:iCs/>
        </w:rPr>
        <w:t>;</w:t>
      </w:r>
    </w:p>
    <w:p w:rsidR="00EB4142" w:rsidRDefault="00EB4142" w:rsidP="00D8489C">
      <w:pPr>
        <w:pStyle w:val="Paragrafoelenco"/>
        <w:numPr>
          <w:ilvl w:val="0"/>
          <w:numId w:val="65"/>
        </w:numPr>
        <w:spacing w:line="276" w:lineRule="auto"/>
        <w:ind w:right="-22"/>
        <w:contextualSpacing w:val="0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Localizzazione del progetto e coordinate geografiche</w:t>
      </w:r>
      <w:r w:rsidR="00D8489C">
        <w:rPr>
          <w:rFonts w:ascii="Titillium Web" w:hAnsi="Titillium Web"/>
          <w:iCs/>
        </w:rPr>
        <w:t>;</w:t>
      </w:r>
    </w:p>
    <w:p w:rsidR="00D8489C" w:rsidRPr="00D8489C" w:rsidRDefault="00D8489C" w:rsidP="00D8489C">
      <w:pPr>
        <w:pStyle w:val="Paragrafoelenco"/>
        <w:numPr>
          <w:ilvl w:val="0"/>
          <w:numId w:val="65"/>
        </w:numPr>
        <w:rPr>
          <w:rFonts w:ascii="Titillium Web" w:hAnsi="Titillium Web"/>
          <w:iCs/>
        </w:rPr>
      </w:pPr>
      <w:r w:rsidRPr="00D8489C">
        <w:rPr>
          <w:rFonts w:ascii="Titillium Web" w:hAnsi="Titillium Web"/>
          <w:iCs/>
        </w:rPr>
        <w:t>Elenco delle eventuali autorizzazioni, nulla-osta o pareri necessari alla realizzazione dell’opera</w:t>
      </w:r>
      <w:r>
        <w:rPr>
          <w:rFonts w:ascii="Titillium Web" w:hAnsi="Titillium Web"/>
          <w:iCs/>
        </w:rPr>
        <w:t>.</w:t>
      </w:r>
    </w:p>
    <w:p w:rsidR="003150EF" w:rsidRPr="003150EF" w:rsidRDefault="003150EF" w:rsidP="0042037A">
      <w:pPr>
        <w:pStyle w:val="Paragrafoelenco"/>
        <w:numPr>
          <w:ilvl w:val="0"/>
          <w:numId w:val="1"/>
        </w:numPr>
        <w:spacing w:before="240" w:line="276" w:lineRule="auto"/>
        <w:ind w:left="850" w:right="-23" w:hanging="357"/>
        <w:contextualSpacing w:val="0"/>
        <w:jc w:val="both"/>
        <w:rPr>
          <w:rFonts w:ascii="Titillium Web" w:hAnsi="Titillium Web"/>
          <w:b/>
          <w:w w:val="105"/>
        </w:rPr>
      </w:pPr>
      <w:r w:rsidRPr="003150EF">
        <w:rPr>
          <w:rFonts w:ascii="Titillium Web" w:hAnsi="Titillium Web"/>
          <w:b/>
          <w:w w:val="105"/>
        </w:rPr>
        <w:t>Quadro economico di progetto</w:t>
      </w:r>
    </w:p>
    <w:p w:rsidR="001E7CF0" w:rsidRDefault="00030BA1" w:rsidP="00030BA1">
      <w:pPr>
        <w:pStyle w:val="Paragrafoelenco"/>
        <w:spacing w:line="276" w:lineRule="auto"/>
        <w:ind w:left="849" w:right="-22"/>
        <w:contextualSpacing w:val="0"/>
        <w:jc w:val="both"/>
        <w:rPr>
          <w:rFonts w:ascii="Titillium Web" w:hAnsi="Titillium Web"/>
          <w:i/>
          <w:iCs/>
        </w:rPr>
      </w:pPr>
      <w:r>
        <w:rPr>
          <w:rFonts w:ascii="Titillium Web" w:hAnsi="Titillium Web"/>
          <w:i/>
          <w:iCs/>
        </w:rPr>
        <w:t>(</w:t>
      </w:r>
      <w:r w:rsidR="003150EF">
        <w:rPr>
          <w:rFonts w:ascii="Titillium Web" w:hAnsi="Titillium Web"/>
          <w:i/>
          <w:iCs/>
        </w:rPr>
        <w:t>Inserire il quadro economico complessivo del progetto, indicando l’eventuale quota di cofinanziamento</w:t>
      </w:r>
      <w:r>
        <w:rPr>
          <w:rFonts w:ascii="Titillium Web" w:hAnsi="Titillium Web"/>
          <w:i/>
          <w:iCs/>
        </w:rPr>
        <w:t>)</w:t>
      </w:r>
    </w:p>
    <w:p w:rsidR="00E723E3" w:rsidRDefault="00E723E3" w:rsidP="00481503">
      <w:pPr>
        <w:pStyle w:val="Paragrafoelenco"/>
        <w:spacing w:line="276" w:lineRule="auto"/>
        <w:ind w:left="567" w:right="-22"/>
        <w:contextualSpacing w:val="0"/>
        <w:jc w:val="both"/>
        <w:rPr>
          <w:rFonts w:ascii="Titillium Web" w:hAnsi="Titillium Web"/>
          <w:i/>
          <w:iCs/>
        </w:rPr>
      </w:pPr>
    </w:p>
    <w:p w:rsidR="00E723E3" w:rsidRDefault="00E723E3" w:rsidP="00481503">
      <w:pPr>
        <w:pStyle w:val="Paragrafoelenco"/>
        <w:spacing w:line="276" w:lineRule="auto"/>
        <w:ind w:left="567" w:right="-22"/>
        <w:contextualSpacing w:val="0"/>
        <w:jc w:val="both"/>
        <w:rPr>
          <w:rFonts w:ascii="Titillium Web" w:hAnsi="Titillium Web"/>
          <w:i/>
          <w:iCs/>
        </w:rPr>
      </w:pPr>
    </w:p>
    <w:p w:rsidR="00030BA1" w:rsidRDefault="00030BA1" w:rsidP="00481503">
      <w:pPr>
        <w:pStyle w:val="Paragrafoelenco"/>
        <w:spacing w:line="276" w:lineRule="auto"/>
        <w:ind w:left="567" w:right="-22"/>
        <w:contextualSpacing w:val="0"/>
        <w:jc w:val="both"/>
        <w:rPr>
          <w:rFonts w:ascii="Titillium Web" w:hAnsi="Titillium Web"/>
          <w:i/>
          <w:iCs/>
        </w:rPr>
      </w:pPr>
    </w:p>
    <w:p w:rsidR="00030BA1" w:rsidRDefault="00030BA1" w:rsidP="00481503">
      <w:pPr>
        <w:pStyle w:val="Paragrafoelenco"/>
        <w:spacing w:line="276" w:lineRule="auto"/>
        <w:ind w:left="567" w:right="-22"/>
        <w:contextualSpacing w:val="0"/>
        <w:jc w:val="both"/>
        <w:rPr>
          <w:rFonts w:ascii="Titillium Web" w:hAnsi="Titillium Web"/>
          <w:i/>
          <w:iCs/>
        </w:rPr>
      </w:pPr>
    </w:p>
    <w:p w:rsidR="00030BA1" w:rsidRDefault="00030BA1" w:rsidP="00481503">
      <w:pPr>
        <w:pStyle w:val="Paragrafoelenco"/>
        <w:spacing w:line="276" w:lineRule="auto"/>
        <w:ind w:left="567" w:right="-22"/>
        <w:contextualSpacing w:val="0"/>
        <w:jc w:val="both"/>
        <w:rPr>
          <w:rFonts w:ascii="Titillium Web" w:hAnsi="Titillium Web"/>
          <w:i/>
          <w:iCs/>
        </w:rPr>
      </w:pPr>
    </w:p>
    <w:p w:rsidR="00030BA1" w:rsidRDefault="00030BA1" w:rsidP="00481503">
      <w:pPr>
        <w:pStyle w:val="Paragrafoelenco"/>
        <w:spacing w:line="276" w:lineRule="auto"/>
        <w:ind w:left="567" w:right="-22"/>
        <w:contextualSpacing w:val="0"/>
        <w:jc w:val="both"/>
        <w:rPr>
          <w:rFonts w:ascii="Titillium Web" w:hAnsi="Titillium Web"/>
          <w:i/>
          <w:iCs/>
        </w:rPr>
      </w:pPr>
    </w:p>
    <w:p w:rsidR="00E723E3" w:rsidRPr="00222BA1" w:rsidRDefault="00222BA1" w:rsidP="0042037A">
      <w:pPr>
        <w:pStyle w:val="Paragrafoelenco"/>
        <w:numPr>
          <w:ilvl w:val="0"/>
          <w:numId w:val="1"/>
        </w:numPr>
        <w:spacing w:before="240" w:line="276" w:lineRule="auto"/>
        <w:ind w:left="850" w:right="-23" w:hanging="357"/>
        <w:contextualSpacing w:val="0"/>
        <w:jc w:val="both"/>
        <w:rPr>
          <w:rFonts w:ascii="Titillium Web" w:hAnsi="Titillium Web"/>
          <w:b/>
          <w:w w:val="105"/>
        </w:rPr>
      </w:pPr>
      <w:r w:rsidRPr="00222BA1">
        <w:rPr>
          <w:rFonts w:ascii="Titillium Web" w:hAnsi="Titillium Web"/>
          <w:b/>
          <w:w w:val="105"/>
        </w:rPr>
        <w:t>Qualità dell’iniziativa</w:t>
      </w:r>
    </w:p>
    <w:p w:rsidR="00222BA1" w:rsidRDefault="00502473" w:rsidP="00030BA1">
      <w:pPr>
        <w:tabs>
          <w:tab w:val="left" w:pos="1001"/>
        </w:tabs>
        <w:spacing w:after="120" w:line="276" w:lineRule="auto"/>
        <w:ind w:left="851" w:right="720"/>
        <w:jc w:val="both"/>
        <w:rPr>
          <w:rFonts w:ascii="Titillium Web" w:hAnsi="Titillium Web"/>
          <w:i/>
          <w:iCs/>
        </w:rPr>
      </w:pPr>
      <w:r w:rsidRPr="00502473">
        <w:rPr>
          <w:rFonts w:ascii="Titillium Web" w:hAnsi="Titillium Web"/>
          <w:i/>
          <w:iCs/>
        </w:rPr>
        <w:t>(</w:t>
      </w:r>
      <w:r w:rsidR="00222BA1" w:rsidRPr="00222BA1">
        <w:rPr>
          <w:rFonts w:ascii="Titillium Web" w:hAnsi="Titillium Web"/>
          <w:i/>
          <w:iCs/>
        </w:rPr>
        <w:t xml:space="preserve">Descrizione dettagliata della modalità di gestione </w:t>
      </w:r>
      <w:r w:rsidR="00222BA1" w:rsidRPr="00502473">
        <w:rPr>
          <w:rFonts w:ascii="Titillium Web" w:hAnsi="Titillium Web"/>
          <w:i/>
          <w:iCs/>
        </w:rPr>
        <w:t>dell’intervento (</w:t>
      </w:r>
      <w:proofErr w:type="spellStart"/>
      <w:r w:rsidR="00222BA1" w:rsidRPr="00502473">
        <w:rPr>
          <w:rFonts w:ascii="Titillium Web" w:hAnsi="Titillium Web"/>
          <w:i/>
          <w:iCs/>
        </w:rPr>
        <w:t>hub</w:t>
      </w:r>
      <w:proofErr w:type="spellEnd"/>
      <w:r w:rsidR="00222BA1" w:rsidRPr="00502473">
        <w:rPr>
          <w:rFonts w:ascii="Titillium Web" w:hAnsi="Titillium Web"/>
          <w:i/>
          <w:iCs/>
        </w:rPr>
        <w:t xml:space="preserve">/emporio solidale, centro </w:t>
      </w:r>
      <w:r w:rsidRPr="00502473">
        <w:rPr>
          <w:rFonts w:ascii="Titillium Web" w:hAnsi="Titillium Web"/>
          <w:i/>
          <w:iCs/>
        </w:rPr>
        <w:t>d</w:t>
      </w:r>
      <w:r w:rsidR="00222BA1" w:rsidRPr="00502473">
        <w:rPr>
          <w:rFonts w:ascii="Titillium Web" w:hAnsi="Titillium Web"/>
          <w:i/>
          <w:iCs/>
        </w:rPr>
        <w:t xml:space="preserve">el </w:t>
      </w:r>
      <w:r w:rsidRPr="00502473">
        <w:rPr>
          <w:rFonts w:ascii="Titillium Web" w:hAnsi="Titillium Web"/>
          <w:i/>
          <w:iCs/>
        </w:rPr>
        <w:t>r</w:t>
      </w:r>
      <w:r w:rsidR="00222BA1" w:rsidRPr="00502473">
        <w:rPr>
          <w:rFonts w:ascii="Titillium Web" w:hAnsi="Titillium Web"/>
          <w:i/>
          <w:iCs/>
        </w:rPr>
        <w:t xml:space="preserve">iuso, iniziative </w:t>
      </w:r>
      <w:r w:rsidRPr="00502473">
        <w:rPr>
          <w:rFonts w:ascii="Titillium Web" w:hAnsi="Titillium Web"/>
          <w:i/>
          <w:iCs/>
        </w:rPr>
        <w:t xml:space="preserve">per la </w:t>
      </w:r>
      <w:r w:rsidR="00222BA1" w:rsidRPr="00502473">
        <w:rPr>
          <w:rFonts w:ascii="Titillium Web" w:hAnsi="Titillium Web"/>
          <w:i/>
          <w:iCs/>
        </w:rPr>
        <w:t>riduzione</w:t>
      </w:r>
      <w:r w:rsidRPr="00502473">
        <w:rPr>
          <w:rFonts w:ascii="Titillium Web" w:hAnsi="Titillium Web"/>
          <w:i/>
          <w:iCs/>
        </w:rPr>
        <w:t xml:space="preserve"> della produzione dei rifiuti plastici, barriera cattura rifiut</w:t>
      </w:r>
      <w:r w:rsidR="00222BA1" w:rsidRPr="00222BA1">
        <w:rPr>
          <w:rFonts w:ascii="Titillium Web" w:hAnsi="Titillium Web"/>
          <w:i/>
          <w:iCs/>
        </w:rPr>
        <w:t>i</w:t>
      </w:r>
      <w:r w:rsidRPr="00502473">
        <w:rPr>
          <w:rFonts w:ascii="Titillium Web" w:hAnsi="Titillium Web"/>
          <w:i/>
          <w:iCs/>
        </w:rPr>
        <w:t>)</w:t>
      </w:r>
      <w:r w:rsidR="00E91E51">
        <w:rPr>
          <w:rFonts w:ascii="Titillium Web" w:hAnsi="Titillium Web"/>
          <w:i/>
          <w:iCs/>
        </w:rPr>
        <w:t>:</w:t>
      </w:r>
    </w:p>
    <w:p w:rsidR="00710601" w:rsidRPr="00710601" w:rsidRDefault="00710601" w:rsidP="00030BA1">
      <w:pPr>
        <w:tabs>
          <w:tab w:val="left" w:pos="1001"/>
        </w:tabs>
        <w:spacing w:after="120" w:line="276" w:lineRule="auto"/>
        <w:ind w:left="567" w:right="720"/>
        <w:jc w:val="both"/>
        <w:rPr>
          <w:rFonts w:ascii="Titillium Web" w:hAnsi="Titillium Web"/>
          <w:iCs/>
          <w:u w:val="single"/>
        </w:rPr>
      </w:pPr>
      <w:r w:rsidRPr="00710601">
        <w:rPr>
          <w:rFonts w:ascii="Titillium Web" w:hAnsi="Titillium Web"/>
          <w:iCs/>
          <w:u w:val="single"/>
        </w:rPr>
        <w:t>Linea di finanziamento 1</w:t>
      </w:r>
    </w:p>
    <w:p w:rsidR="00AF767C" w:rsidRDefault="00F45B32" w:rsidP="000A52F4">
      <w:pPr>
        <w:pStyle w:val="Paragrafoelenco"/>
        <w:numPr>
          <w:ilvl w:val="0"/>
          <w:numId w:val="60"/>
        </w:numPr>
        <w:spacing w:line="276" w:lineRule="auto"/>
        <w:ind w:left="927"/>
        <w:jc w:val="both"/>
        <w:rPr>
          <w:rFonts w:ascii="Titillium Web" w:hAnsi="Titillium Web"/>
          <w:iCs/>
        </w:rPr>
      </w:pPr>
      <w:r w:rsidRPr="00AF767C">
        <w:rPr>
          <w:rFonts w:ascii="Titillium Web" w:hAnsi="Titillium Web"/>
          <w:iCs/>
        </w:rPr>
        <w:t>Descrizione del</w:t>
      </w:r>
      <w:r w:rsidR="009C7F70" w:rsidRPr="00AF767C">
        <w:rPr>
          <w:rFonts w:ascii="Titillium Web" w:hAnsi="Titillium Web"/>
          <w:iCs/>
        </w:rPr>
        <w:t xml:space="preserve"> </w:t>
      </w:r>
      <w:r w:rsidRPr="00AF767C">
        <w:rPr>
          <w:rFonts w:ascii="Titillium Web" w:hAnsi="Titillium Web"/>
          <w:iCs/>
        </w:rPr>
        <w:t>proponente: (Es. Comun</w:t>
      </w:r>
      <w:r w:rsidR="003279B8" w:rsidRPr="00AF767C">
        <w:rPr>
          <w:rFonts w:ascii="Titillium Web" w:hAnsi="Titillium Web"/>
          <w:iCs/>
        </w:rPr>
        <w:t>i</w:t>
      </w:r>
      <w:r w:rsidRPr="00AF767C">
        <w:rPr>
          <w:rFonts w:ascii="Titillium Web" w:hAnsi="Titillium Web"/>
          <w:iCs/>
        </w:rPr>
        <w:t xml:space="preserve"> in forma Singola, Associata, Unioni di Comuni);</w:t>
      </w:r>
    </w:p>
    <w:p w:rsidR="00502473" w:rsidRPr="00AF767C" w:rsidRDefault="00222BA1" w:rsidP="000A52F4">
      <w:pPr>
        <w:pStyle w:val="Paragrafoelenco"/>
        <w:numPr>
          <w:ilvl w:val="0"/>
          <w:numId w:val="60"/>
        </w:numPr>
        <w:spacing w:line="276" w:lineRule="auto"/>
        <w:ind w:left="927"/>
        <w:jc w:val="both"/>
        <w:rPr>
          <w:rFonts w:ascii="Titillium Web" w:hAnsi="Titillium Web"/>
          <w:iCs/>
        </w:rPr>
      </w:pPr>
      <w:r w:rsidRPr="00AF767C">
        <w:rPr>
          <w:rFonts w:ascii="Titillium Web" w:hAnsi="Titillium Web"/>
          <w:iCs/>
        </w:rPr>
        <w:t xml:space="preserve">Descrizione delle caratteristiche </w:t>
      </w:r>
      <w:r w:rsidR="00D13B36" w:rsidRPr="00AF767C">
        <w:rPr>
          <w:rFonts w:ascii="Titillium Web" w:hAnsi="Titillium Web"/>
          <w:iCs/>
        </w:rPr>
        <w:t>del soggetto gestore dell’</w:t>
      </w:r>
      <w:proofErr w:type="spellStart"/>
      <w:r w:rsidR="00D13B36" w:rsidRPr="00AF767C">
        <w:rPr>
          <w:rFonts w:ascii="Titillium Web" w:hAnsi="Titillium Web"/>
          <w:iCs/>
        </w:rPr>
        <w:t>hub</w:t>
      </w:r>
      <w:proofErr w:type="spellEnd"/>
      <w:r w:rsidR="00D13B36" w:rsidRPr="00AF767C">
        <w:rPr>
          <w:rFonts w:ascii="Titillium Web" w:hAnsi="Titillium Web"/>
          <w:iCs/>
        </w:rPr>
        <w:t>/emporio solidale o centro del riuso, (</w:t>
      </w:r>
      <w:r w:rsidR="008C2CD3" w:rsidRPr="00AF767C">
        <w:rPr>
          <w:rFonts w:ascii="Titillium Web" w:hAnsi="Titillium Web"/>
          <w:iCs/>
        </w:rPr>
        <w:t>Presenza di accordi con Enti del Terzo Settore</w:t>
      </w:r>
      <w:r w:rsidR="00D13B36" w:rsidRPr="00AF767C">
        <w:rPr>
          <w:rFonts w:ascii="Titillium Web" w:hAnsi="Titillium Web"/>
          <w:iCs/>
        </w:rPr>
        <w:t>, relativo Statuto</w:t>
      </w:r>
      <w:r w:rsidRPr="00AF767C">
        <w:rPr>
          <w:rFonts w:ascii="Titillium Web" w:hAnsi="Titillium Web"/>
          <w:iCs/>
        </w:rPr>
        <w:t>, eventuale iscri</w:t>
      </w:r>
      <w:r w:rsidR="00E91E51" w:rsidRPr="00AF767C">
        <w:rPr>
          <w:rFonts w:ascii="Titillium Web" w:hAnsi="Titillium Web"/>
          <w:iCs/>
        </w:rPr>
        <w:t>zione n</w:t>
      </w:r>
      <w:r w:rsidRPr="00AF767C">
        <w:rPr>
          <w:rFonts w:ascii="Titillium Web" w:hAnsi="Titillium Web"/>
          <w:iCs/>
        </w:rPr>
        <w:t>ell</w:t>
      </w:r>
      <w:r w:rsidR="00D13B36" w:rsidRPr="00AF767C">
        <w:rPr>
          <w:rFonts w:ascii="Titillium Web" w:hAnsi="Titillium Web"/>
          <w:iCs/>
        </w:rPr>
        <w:t xml:space="preserve">’elenco degli “enti non profit”, </w:t>
      </w:r>
      <w:proofErr w:type="spellStart"/>
      <w:r w:rsidR="00D13B36" w:rsidRPr="00AF767C">
        <w:rPr>
          <w:rFonts w:ascii="Titillium Web" w:hAnsi="Titillium Web"/>
          <w:iCs/>
        </w:rPr>
        <w:t>ecc</w:t>
      </w:r>
      <w:proofErr w:type="spellEnd"/>
      <w:r w:rsidR="00D13B36" w:rsidRPr="00AF767C">
        <w:rPr>
          <w:rFonts w:ascii="Titillium Web" w:hAnsi="Titillium Web"/>
          <w:iCs/>
        </w:rPr>
        <w:t>…)</w:t>
      </w:r>
      <w:r w:rsidR="00A201F9" w:rsidRPr="00AF767C">
        <w:rPr>
          <w:rFonts w:ascii="Titillium Web" w:hAnsi="Titillium Web"/>
          <w:iCs/>
        </w:rPr>
        <w:t>;</w:t>
      </w:r>
    </w:p>
    <w:p w:rsidR="00A201F9" w:rsidRDefault="00A201F9" w:rsidP="00AF767C">
      <w:pPr>
        <w:pStyle w:val="Paragrafoelenco"/>
        <w:numPr>
          <w:ilvl w:val="0"/>
          <w:numId w:val="60"/>
        </w:numPr>
        <w:spacing w:line="276" w:lineRule="auto"/>
        <w:ind w:left="927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 xml:space="preserve">Presenza di Accordi con </w:t>
      </w:r>
      <w:r w:rsidR="00177F10" w:rsidRPr="00177F10">
        <w:rPr>
          <w:rFonts w:ascii="Titillium Web" w:hAnsi="Titillium Web"/>
          <w:iCs/>
        </w:rPr>
        <w:t xml:space="preserve">i soggetti donatori di eccedenze alimentari (GDO, </w:t>
      </w:r>
      <w:r w:rsidR="00177F10">
        <w:rPr>
          <w:rFonts w:ascii="Titillium Web" w:hAnsi="Titillium Web"/>
          <w:iCs/>
        </w:rPr>
        <w:t xml:space="preserve">Banco alimentare, </w:t>
      </w:r>
      <w:proofErr w:type="spellStart"/>
      <w:r w:rsidR="00177F10" w:rsidRPr="00177F10">
        <w:rPr>
          <w:rFonts w:ascii="Titillium Web" w:hAnsi="Titillium Web"/>
          <w:iCs/>
        </w:rPr>
        <w:t>ecc</w:t>
      </w:r>
      <w:proofErr w:type="spellEnd"/>
      <w:r w:rsidR="00177F10" w:rsidRPr="00177F10">
        <w:rPr>
          <w:rFonts w:ascii="Titillium Web" w:hAnsi="Titillium Web"/>
          <w:iCs/>
        </w:rPr>
        <w:t>…)</w:t>
      </w:r>
      <w:r w:rsidR="00AF767C">
        <w:rPr>
          <w:rFonts w:ascii="Titillium Web" w:hAnsi="Titillium Web"/>
          <w:iCs/>
        </w:rPr>
        <w:t>;</w:t>
      </w:r>
    </w:p>
    <w:p w:rsidR="00D13B36" w:rsidRDefault="00D13B36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D13B36">
        <w:rPr>
          <w:rFonts w:ascii="Titillium Web" w:hAnsi="Titillium Web"/>
          <w:iCs/>
        </w:rPr>
        <w:t>Indicazione della tipologia delle eccedenze alimentari ritirate presso l’</w:t>
      </w:r>
      <w:proofErr w:type="spellStart"/>
      <w:r w:rsidRPr="00D13B36">
        <w:rPr>
          <w:rFonts w:ascii="Titillium Web" w:hAnsi="Titillium Web"/>
          <w:iCs/>
        </w:rPr>
        <w:t>hub</w:t>
      </w:r>
      <w:proofErr w:type="spellEnd"/>
      <w:r w:rsidRPr="00D13B36">
        <w:rPr>
          <w:rFonts w:ascii="Titillium Web" w:hAnsi="Titillium Web"/>
          <w:iCs/>
        </w:rPr>
        <w:t xml:space="preserve"> o emporio </w:t>
      </w:r>
      <w:r w:rsidR="008C2CD3">
        <w:rPr>
          <w:rFonts w:ascii="Titillium Web" w:hAnsi="Titillium Web"/>
          <w:iCs/>
        </w:rPr>
        <w:t>e dei beni conferiti presso il centro del riuso;</w:t>
      </w:r>
    </w:p>
    <w:p w:rsidR="008C2CD3" w:rsidRDefault="008C2CD3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Modalità di</w:t>
      </w:r>
      <w:r w:rsidR="00516D3D">
        <w:rPr>
          <w:rFonts w:ascii="Titillium Web" w:hAnsi="Titillium Web"/>
          <w:iCs/>
        </w:rPr>
        <w:t xml:space="preserve"> ritiro, conservazione e</w:t>
      </w:r>
      <w:r>
        <w:rPr>
          <w:rFonts w:ascii="Titillium Web" w:hAnsi="Titillium Web"/>
          <w:iCs/>
        </w:rPr>
        <w:t xml:space="preserve"> distribuzione delle eccedenze alimentari;</w:t>
      </w:r>
    </w:p>
    <w:p w:rsidR="00CA05D9" w:rsidRDefault="00CA05D9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Indicazione e descrizione dei destinatari delle eccedenze alimentari ritirate nell’</w:t>
      </w:r>
      <w:proofErr w:type="spellStart"/>
      <w:r>
        <w:rPr>
          <w:rFonts w:ascii="Titillium Web" w:hAnsi="Titillium Web"/>
          <w:iCs/>
        </w:rPr>
        <w:t>hub</w:t>
      </w:r>
      <w:proofErr w:type="spellEnd"/>
      <w:r>
        <w:rPr>
          <w:rFonts w:ascii="Titillium Web" w:hAnsi="Titillium Web"/>
          <w:iCs/>
        </w:rPr>
        <w:t xml:space="preserve"> o nell’emporio e distribuite</w:t>
      </w:r>
      <w:r w:rsidR="00710601">
        <w:rPr>
          <w:rFonts w:ascii="Titillium Web" w:hAnsi="Titillium Web"/>
          <w:iCs/>
        </w:rPr>
        <w:t>;</w:t>
      </w:r>
    </w:p>
    <w:p w:rsid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>Indicazione della rilevanza dell’</w:t>
      </w:r>
      <w:proofErr w:type="spellStart"/>
      <w:r w:rsidRPr="00710601">
        <w:rPr>
          <w:rFonts w:ascii="Titillium Web" w:hAnsi="Titillium Web"/>
          <w:iCs/>
        </w:rPr>
        <w:t>hub</w:t>
      </w:r>
      <w:proofErr w:type="spellEnd"/>
      <w:r w:rsidRPr="00710601">
        <w:rPr>
          <w:rFonts w:ascii="Titillium Web" w:hAnsi="Titillium Web"/>
          <w:iCs/>
        </w:rPr>
        <w:t>/emporio solidale se di utilizzo “intercomunale”;</w:t>
      </w:r>
    </w:p>
    <w:p w:rsidR="00492AE8" w:rsidRPr="004F6400" w:rsidRDefault="00492AE8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4F6400">
        <w:rPr>
          <w:rFonts w:ascii="Titillium Web" w:hAnsi="Titillium Web"/>
          <w:iCs/>
        </w:rPr>
        <w:t xml:space="preserve">Popolazione interessata </w:t>
      </w:r>
      <w:r w:rsidR="005D3E87" w:rsidRPr="004F6400">
        <w:rPr>
          <w:rFonts w:ascii="Titillium Web" w:hAnsi="Titillium Web"/>
          <w:iCs/>
        </w:rPr>
        <w:t>dall’</w:t>
      </w:r>
      <w:r w:rsidRPr="004F6400">
        <w:rPr>
          <w:rFonts w:ascii="Titillium Web" w:hAnsi="Titillium Web"/>
          <w:iCs/>
        </w:rPr>
        <w:t>intervent</w:t>
      </w:r>
      <w:r w:rsidR="005D3E87" w:rsidRPr="004F6400">
        <w:rPr>
          <w:rFonts w:ascii="Titillium Web" w:hAnsi="Titillium Web"/>
          <w:iCs/>
        </w:rPr>
        <w:t>o;</w:t>
      </w:r>
    </w:p>
    <w:p w:rsid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946C18">
        <w:rPr>
          <w:rFonts w:ascii="Titillium Web" w:hAnsi="Titillium Web"/>
          <w:iCs/>
        </w:rPr>
        <w:t>Interventi e/o eventi di comunicazione/divulgazione alla cittadinanza e/o a categorie specifiche di utenza</w:t>
      </w:r>
      <w:r>
        <w:rPr>
          <w:rFonts w:ascii="Titillium Web" w:hAnsi="Titillium Web"/>
          <w:iCs/>
        </w:rPr>
        <w:t>;</w:t>
      </w:r>
    </w:p>
    <w:p w:rsid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 xml:space="preserve">Grado di innovazione nell’allestimento di attrezzature e/o servizi/dispositivi digitali per la gestione </w:t>
      </w:r>
      <w:r w:rsidRPr="00710601">
        <w:rPr>
          <w:rFonts w:ascii="Titillium Web" w:hAnsi="Titillium Web"/>
          <w:iCs/>
        </w:rPr>
        <w:lastRenderedPageBreak/>
        <w:t>dei beni alimentari in ingresso e uscita dall’</w:t>
      </w:r>
      <w:proofErr w:type="spellStart"/>
      <w:r w:rsidRPr="00710601">
        <w:rPr>
          <w:rFonts w:ascii="Titillium Web" w:hAnsi="Titillium Web"/>
          <w:iCs/>
        </w:rPr>
        <w:t>hub</w:t>
      </w:r>
      <w:proofErr w:type="spellEnd"/>
      <w:r w:rsidRPr="00710601">
        <w:rPr>
          <w:rFonts w:ascii="Titillium Web" w:hAnsi="Titillium Web"/>
          <w:iCs/>
        </w:rPr>
        <w:t>/emporio solidale</w:t>
      </w:r>
      <w:r>
        <w:rPr>
          <w:rFonts w:ascii="Titillium Web" w:hAnsi="Titillium Web"/>
          <w:iCs/>
        </w:rPr>
        <w:t>;</w:t>
      </w:r>
    </w:p>
    <w:p w:rsidR="00710601" w:rsidRPr="00710601" w:rsidRDefault="00710601" w:rsidP="00030BA1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>Disponibilità di risorse necessarie ad assicurare durabilità dell’intervento;</w:t>
      </w:r>
    </w:p>
    <w:p w:rsidR="00710601" w:rsidRDefault="00710601" w:rsidP="00030BA1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>Valutazione efficacia del progetto e risultati attesi con indicazione della quantità di rifiuti che verranno ridotti a seguito dell’intervento;</w:t>
      </w:r>
    </w:p>
    <w:p w:rsidR="00710601" w:rsidRDefault="00710601" w:rsidP="00030BA1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Cronoprogramma delle attività.</w:t>
      </w:r>
    </w:p>
    <w:p w:rsidR="00710601" w:rsidRDefault="00710601" w:rsidP="00030BA1">
      <w:pPr>
        <w:ind w:left="210"/>
        <w:jc w:val="both"/>
        <w:rPr>
          <w:rFonts w:ascii="Titillium Web" w:hAnsi="Titillium Web"/>
          <w:iCs/>
        </w:rPr>
      </w:pPr>
    </w:p>
    <w:p w:rsidR="00710601" w:rsidRPr="00710601" w:rsidRDefault="00710601" w:rsidP="00AF767C">
      <w:pPr>
        <w:tabs>
          <w:tab w:val="left" w:pos="1001"/>
        </w:tabs>
        <w:spacing w:after="120" w:line="276" w:lineRule="auto"/>
        <w:ind w:left="567" w:right="720"/>
        <w:jc w:val="both"/>
        <w:rPr>
          <w:rFonts w:ascii="Titillium Web" w:hAnsi="Titillium Web"/>
          <w:iCs/>
          <w:u w:val="single"/>
        </w:rPr>
      </w:pPr>
      <w:r w:rsidRPr="00710601">
        <w:rPr>
          <w:rFonts w:ascii="Titillium Web" w:hAnsi="Titillium Web"/>
          <w:iCs/>
          <w:u w:val="single"/>
        </w:rPr>
        <w:t>Linea di finanziamento 2</w:t>
      </w:r>
    </w:p>
    <w:p w:rsidR="00F45B32" w:rsidRPr="00F45B32" w:rsidRDefault="00F45B32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F45B32">
        <w:rPr>
          <w:rFonts w:ascii="Titillium Web" w:hAnsi="Titillium Web"/>
          <w:iCs/>
        </w:rPr>
        <w:t>Descrizi</w:t>
      </w:r>
      <w:r w:rsidR="003279B8">
        <w:rPr>
          <w:rFonts w:ascii="Titillium Web" w:hAnsi="Titillium Web"/>
          <w:iCs/>
        </w:rPr>
        <w:t>one del proponente: (Es. Comuni</w:t>
      </w:r>
      <w:r w:rsidRPr="00F45B32">
        <w:rPr>
          <w:rFonts w:ascii="Titillium Web" w:hAnsi="Titillium Web"/>
          <w:iCs/>
        </w:rPr>
        <w:t xml:space="preserve"> in forma Singola, Associata, Unioni di Comuni);</w:t>
      </w:r>
    </w:p>
    <w:p w:rsidR="00112AEB" w:rsidRDefault="00112AEB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Conformità dell’intervento</w:t>
      </w:r>
      <w:r w:rsidRPr="00112AEB">
        <w:rPr>
          <w:rFonts w:ascii="Titillium Web" w:hAnsi="Titillium Web"/>
          <w:iCs/>
        </w:rPr>
        <w:t xml:space="preserve"> alle Linee Guida per la Realizzazione dei Centri di Riuso, approvate dalla Regione Calabria con DGR n. 188 del 08.05.2025</w:t>
      </w:r>
      <w:r>
        <w:rPr>
          <w:rFonts w:ascii="Titillium Web" w:hAnsi="Titillium Web"/>
          <w:iCs/>
        </w:rPr>
        <w:t>;</w:t>
      </w:r>
    </w:p>
    <w:p w:rsidR="008D1538" w:rsidRPr="008D1538" w:rsidRDefault="008D1538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8D1538">
        <w:rPr>
          <w:rFonts w:ascii="Titillium Web" w:hAnsi="Titillium Web"/>
          <w:iCs/>
        </w:rPr>
        <w:t>Descrizion</w:t>
      </w:r>
      <w:r w:rsidR="00CA2A3F">
        <w:rPr>
          <w:rFonts w:ascii="Titillium Web" w:hAnsi="Titillium Web"/>
          <w:iCs/>
        </w:rPr>
        <w:t>e e disponibilità dell’immobile;</w:t>
      </w:r>
    </w:p>
    <w:p w:rsid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 xml:space="preserve">Descrizione delle caratteristiche del soggetto gestore </w:t>
      </w:r>
      <w:r>
        <w:rPr>
          <w:rFonts w:ascii="Titillium Web" w:hAnsi="Titillium Web"/>
          <w:iCs/>
        </w:rPr>
        <w:t xml:space="preserve">del </w:t>
      </w:r>
      <w:r w:rsidRPr="00710601">
        <w:rPr>
          <w:rFonts w:ascii="Titillium Web" w:hAnsi="Titillium Web"/>
          <w:iCs/>
        </w:rPr>
        <w:t xml:space="preserve">centro del riuso, (Presenza di accordi con Enti del Terzo Settore, relativo Statuto, eventuale iscrizione nell’elenco degli “enti non profit”, </w:t>
      </w:r>
      <w:proofErr w:type="spellStart"/>
      <w:r w:rsidRPr="00710601">
        <w:rPr>
          <w:rFonts w:ascii="Titillium Web" w:hAnsi="Titillium Web"/>
          <w:iCs/>
        </w:rPr>
        <w:t>ecc</w:t>
      </w:r>
      <w:proofErr w:type="spellEnd"/>
      <w:r w:rsidRPr="00710601">
        <w:rPr>
          <w:rFonts w:ascii="Titillium Web" w:hAnsi="Titillium Web"/>
          <w:iCs/>
        </w:rPr>
        <w:t>…);</w:t>
      </w:r>
    </w:p>
    <w:p w:rsidR="00710601" w:rsidRP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>Modalità di accesso degli utenti/conferitori del centro del riuso;</w:t>
      </w:r>
    </w:p>
    <w:p w:rsid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>Modalità di registrazione, pesatura, conservazione e distribuzione dei beni in ingresso e in uscita dal centro del riuso;</w:t>
      </w:r>
    </w:p>
    <w:p w:rsidR="006434B5" w:rsidRPr="00710601" w:rsidRDefault="006434B5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6434B5">
        <w:rPr>
          <w:rFonts w:ascii="Titillium Web" w:hAnsi="Titillium Web"/>
          <w:iCs/>
        </w:rPr>
        <w:t>Indicazione</w:t>
      </w:r>
      <w:r w:rsidR="009C7F70">
        <w:rPr>
          <w:rFonts w:ascii="Titillium Web" w:hAnsi="Titillium Web"/>
          <w:iCs/>
        </w:rPr>
        <w:t xml:space="preserve"> </w:t>
      </w:r>
      <w:r w:rsidRPr="006434B5">
        <w:rPr>
          <w:rFonts w:ascii="Titillium Web" w:hAnsi="Titillium Web"/>
          <w:iCs/>
        </w:rPr>
        <w:t>delle tipologie</w:t>
      </w:r>
      <w:r w:rsidR="009C7F70">
        <w:rPr>
          <w:rFonts w:ascii="Titillium Web" w:hAnsi="Titillium Web"/>
          <w:iCs/>
        </w:rPr>
        <w:t xml:space="preserve"> </w:t>
      </w:r>
      <w:r w:rsidRPr="006434B5">
        <w:rPr>
          <w:rFonts w:ascii="Titillium Web" w:hAnsi="Titillium Web"/>
          <w:iCs/>
        </w:rPr>
        <w:t>di</w:t>
      </w:r>
      <w:r w:rsidR="009C7F70">
        <w:rPr>
          <w:rFonts w:ascii="Titillium Web" w:hAnsi="Titillium Web"/>
          <w:iCs/>
        </w:rPr>
        <w:t xml:space="preserve"> </w:t>
      </w:r>
      <w:r w:rsidRPr="006434B5">
        <w:rPr>
          <w:rFonts w:ascii="Titillium Web" w:hAnsi="Titillium Web"/>
          <w:iCs/>
        </w:rPr>
        <w:t>beni</w:t>
      </w:r>
      <w:r w:rsidR="009C7F70">
        <w:rPr>
          <w:rFonts w:ascii="Titillium Web" w:hAnsi="Titillium Web"/>
          <w:iCs/>
        </w:rPr>
        <w:t xml:space="preserve"> </w:t>
      </w:r>
      <w:r w:rsidRPr="006434B5">
        <w:rPr>
          <w:rFonts w:ascii="Titillium Web" w:hAnsi="Titillium Web"/>
          <w:iCs/>
        </w:rPr>
        <w:t>che potranno</w:t>
      </w:r>
      <w:r w:rsidR="009C7F70">
        <w:rPr>
          <w:rFonts w:ascii="Titillium Web" w:hAnsi="Titillium Web"/>
          <w:iCs/>
        </w:rPr>
        <w:t xml:space="preserve"> </w:t>
      </w:r>
      <w:r w:rsidRPr="006434B5">
        <w:rPr>
          <w:rFonts w:ascii="Titillium Web" w:hAnsi="Titillium Web"/>
          <w:iCs/>
        </w:rPr>
        <w:t>essere</w:t>
      </w:r>
      <w:r w:rsidR="009C7F70">
        <w:rPr>
          <w:rFonts w:ascii="Titillium Web" w:hAnsi="Titillium Web"/>
          <w:iCs/>
        </w:rPr>
        <w:t xml:space="preserve"> </w:t>
      </w:r>
      <w:r w:rsidRPr="006434B5">
        <w:rPr>
          <w:rFonts w:ascii="Titillium Web" w:hAnsi="Titillium Web"/>
          <w:iCs/>
        </w:rPr>
        <w:t>raccolte</w:t>
      </w:r>
      <w:r w:rsidR="009C7F70">
        <w:rPr>
          <w:rFonts w:ascii="Titillium Web" w:hAnsi="Titillium Web"/>
          <w:iCs/>
        </w:rPr>
        <w:t xml:space="preserve"> </w:t>
      </w:r>
      <w:r w:rsidRPr="006434B5">
        <w:rPr>
          <w:rFonts w:ascii="Titillium Web" w:hAnsi="Titillium Web"/>
          <w:iCs/>
        </w:rPr>
        <w:t>nel</w:t>
      </w:r>
      <w:r w:rsidR="009C7F70">
        <w:rPr>
          <w:rFonts w:ascii="Titillium Web" w:hAnsi="Titillium Web"/>
          <w:iCs/>
        </w:rPr>
        <w:t xml:space="preserve"> </w:t>
      </w:r>
      <w:r w:rsidRPr="006434B5">
        <w:rPr>
          <w:rFonts w:ascii="Titillium Web" w:hAnsi="Titillium Web"/>
          <w:iCs/>
        </w:rPr>
        <w:t>centro di riuso</w:t>
      </w:r>
    </w:p>
    <w:p w:rsidR="00710601" w:rsidRP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 xml:space="preserve">Indicazione della popolazione del Comune o dei Comuni serviti </w:t>
      </w:r>
      <w:r>
        <w:rPr>
          <w:rFonts w:ascii="Titillium Web" w:hAnsi="Titillium Web"/>
          <w:iCs/>
        </w:rPr>
        <w:t>dal centro del riuso</w:t>
      </w:r>
      <w:r w:rsidRPr="00710601">
        <w:rPr>
          <w:rFonts w:ascii="Titillium Web" w:hAnsi="Titillium Web"/>
          <w:iCs/>
        </w:rPr>
        <w:t>;</w:t>
      </w:r>
    </w:p>
    <w:p w:rsid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>Indicazione della rilevanza del centro del riuso se di utilizzo “intercomunale”;</w:t>
      </w:r>
    </w:p>
    <w:p w:rsidR="005D3E87" w:rsidRPr="004F6400" w:rsidRDefault="005D3E87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4F6400">
        <w:rPr>
          <w:rFonts w:ascii="Titillium Web" w:hAnsi="Titillium Web"/>
          <w:iCs/>
        </w:rPr>
        <w:t>Popolazione interessata dall’intervento;</w:t>
      </w:r>
    </w:p>
    <w:p w:rsid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>Interventi e/o eventi di comunicazione/divulgazione alla cittadinanza e/o a categorie specifiche di utenza;</w:t>
      </w:r>
    </w:p>
    <w:p w:rsidR="00F54668" w:rsidRDefault="00F54668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>Grado di innovazione nell’allestimento di attrezzature e/o servizi/dispositivi digitali per la gestione dei beni in ingresso e uscita dal Centro di Riuso</w:t>
      </w:r>
      <w:r>
        <w:rPr>
          <w:rFonts w:ascii="Titillium Web" w:hAnsi="Titillium Web"/>
          <w:iCs/>
        </w:rPr>
        <w:t>;</w:t>
      </w:r>
    </w:p>
    <w:p w:rsidR="00710601" w:rsidRP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 xml:space="preserve">Disponibilità di risorse necessarie ad assicurare </w:t>
      </w:r>
      <w:r w:rsidR="00CA2A3F">
        <w:rPr>
          <w:rFonts w:ascii="Titillium Web" w:hAnsi="Titillium Web"/>
          <w:iCs/>
        </w:rPr>
        <w:t xml:space="preserve">la </w:t>
      </w:r>
      <w:r w:rsidRPr="00710601">
        <w:rPr>
          <w:rFonts w:ascii="Titillium Web" w:hAnsi="Titillium Web"/>
          <w:iCs/>
        </w:rPr>
        <w:t>durabilità dell’intervento;</w:t>
      </w:r>
    </w:p>
    <w:p w:rsid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>Valutazione efficacia del progetto e risultati attesi con indicazione della quantità di rifiuti che verranno ridotti a seguito dell’intervento;</w:t>
      </w:r>
    </w:p>
    <w:p w:rsidR="00112AEB" w:rsidRDefault="009B5F12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CA2A3F">
        <w:rPr>
          <w:rFonts w:ascii="Titillium Web" w:hAnsi="Titillium Web"/>
          <w:i/>
          <w:iCs/>
        </w:rPr>
        <w:t>[eventuale]</w:t>
      </w:r>
      <w:r w:rsidR="00CA2A3F">
        <w:rPr>
          <w:rFonts w:ascii="Titillium Web" w:hAnsi="Titillium Web"/>
          <w:iCs/>
        </w:rPr>
        <w:t xml:space="preserve"> </w:t>
      </w:r>
      <w:r w:rsidR="00710601">
        <w:rPr>
          <w:rFonts w:ascii="Titillium Web" w:hAnsi="Titillium Web"/>
          <w:iCs/>
        </w:rPr>
        <w:t xml:space="preserve">Presenza di </w:t>
      </w:r>
      <w:r w:rsidR="00710601" w:rsidRPr="005366F4">
        <w:rPr>
          <w:rFonts w:ascii="Titillium Web" w:hAnsi="Titillium Web"/>
          <w:iCs/>
        </w:rPr>
        <w:t>Regolamento predisposto dal proponente per la</w:t>
      </w:r>
      <w:r>
        <w:rPr>
          <w:rFonts w:ascii="Titillium Web" w:hAnsi="Titillium Web"/>
          <w:iCs/>
        </w:rPr>
        <w:t xml:space="preserve"> gestione del Centro di Riuso;</w:t>
      </w:r>
    </w:p>
    <w:p w:rsidR="00710601" w:rsidRPr="00710601" w:rsidRDefault="00710601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710601">
        <w:rPr>
          <w:rFonts w:ascii="Titillium Web" w:hAnsi="Titillium Web"/>
          <w:iCs/>
        </w:rPr>
        <w:t>Cronoprogramma delle attività.</w:t>
      </w:r>
    </w:p>
    <w:p w:rsidR="00710601" w:rsidRDefault="00710601" w:rsidP="00C620F6">
      <w:pPr>
        <w:jc w:val="both"/>
        <w:rPr>
          <w:rFonts w:ascii="Titillium Web" w:hAnsi="Titillium Web"/>
          <w:iCs/>
        </w:rPr>
      </w:pPr>
    </w:p>
    <w:p w:rsidR="00112AEB" w:rsidRPr="00112AEB" w:rsidRDefault="00112AEB" w:rsidP="00AF767C">
      <w:pPr>
        <w:tabs>
          <w:tab w:val="left" w:pos="1001"/>
        </w:tabs>
        <w:spacing w:after="120" w:line="276" w:lineRule="auto"/>
        <w:ind w:left="567" w:right="720"/>
        <w:jc w:val="both"/>
        <w:rPr>
          <w:rFonts w:ascii="Titillium Web" w:hAnsi="Titillium Web"/>
          <w:iCs/>
          <w:u w:val="single"/>
        </w:rPr>
      </w:pPr>
      <w:r w:rsidRPr="00112AEB">
        <w:rPr>
          <w:rFonts w:ascii="Titillium Web" w:hAnsi="Titillium Web"/>
          <w:iCs/>
          <w:u w:val="single"/>
        </w:rPr>
        <w:t>Linea di finanziamento 3</w:t>
      </w:r>
    </w:p>
    <w:p w:rsidR="00100CD4" w:rsidRDefault="00F45B32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F45B32">
        <w:rPr>
          <w:rFonts w:ascii="Titillium Web" w:hAnsi="Titillium Web"/>
          <w:iCs/>
        </w:rPr>
        <w:t>Descrizione del proponente: (Es. Comuni in forma Singola, Associata, Unioni di Comuni);</w:t>
      </w:r>
    </w:p>
    <w:p w:rsidR="00710601" w:rsidRPr="00100CD4" w:rsidRDefault="009B5F12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100CD4">
        <w:rPr>
          <w:rFonts w:ascii="Titillium Web" w:hAnsi="Titillium Web"/>
          <w:iCs/>
        </w:rPr>
        <w:t>Indicazione della popolazione del Comune o dei Comuni interessati dall’intervento;</w:t>
      </w:r>
    </w:p>
    <w:p w:rsidR="00812BCA" w:rsidRDefault="00D44FE6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5B3FDD">
        <w:rPr>
          <w:rFonts w:ascii="Titillium Web" w:hAnsi="Titillium Web"/>
          <w:iCs/>
        </w:rPr>
        <w:t>Tipologia e numero di azioni di riduzione della produzione dei rifiuti</w:t>
      </w:r>
      <w:r w:rsidR="00812BCA">
        <w:rPr>
          <w:rFonts w:ascii="Titillium Web" w:hAnsi="Titillium Web"/>
          <w:iCs/>
        </w:rPr>
        <w:t>:</w:t>
      </w:r>
    </w:p>
    <w:p w:rsidR="00812BCA" w:rsidRDefault="00D44FE6" w:rsidP="00812BCA">
      <w:pPr>
        <w:pStyle w:val="Paragrafoelenco"/>
        <w:numPr>
          <w:ilvl w:val="1"/>
          <w:numId w:val="60"/>
        </w:numPr>
        <w:ind w:left="1276" w:hanging="283"/>
        <w:jc w:val="both"/>
        <w:rPr>
          <w:rFonts w:ascii="Titillium Web" w:hAnsi="Titillium Web"/>
          <w:iCs/>
        </w:rPr>
      </w:pPr>
      <w:r w:rsidRPr="005B3FDD">
        <w:rPr>
          <w:rFonts w:ascii="Titillium Web" w:hAnsi="Titillium Web"/>
          <w:iCs/>
        </w:rPr>
        <w:t xml:space="preserve">Acquisto di stoviglie riutilizzabili: Servizio di stoviglieria non completo, intero servizio di stoviglieria con posate e bicchieri riutilizzabili; </w:t>
      </w:r>
    </w:p>
    <w:p w:rsidR="00812BCA" w:rsidRDefault="00D44FE6" w:rsidP="00812BCA">
      <w:pPr>
        <w:pStyle w:val="Paragrafoelenco"/>
        <w:numPr>
          <w:ilvl w:val="1"/>
          <w:numId w:val="60"/>
        </w:numPr>
        <w:ind w:left="1276" w:hanging="283"/>
        <w:jc w:val="both"/>
        <w:rPr>
          <w:rFonts w:ascii="Titillium Web" w:hAnsi="Titillium Web"/>
          <w:iCs/>
        </w:rPr>
      </w:pPr>
      <w:r w:rsidRPr="005B3FDD">
        <w:rPr>
          <w:rFonts w:ascii="Titillium Web" w:hAnsi="Titillium Web"/>
          <w:iCs/>
        </w:rPr>
        <w:t xml:space="preserve">Acquisto di contenitori isotermici per trasporto di alimenti; Acquisto abbattitori temperatura; Acquisto distributori alla spina prodotti </w:t>
      </w:r>
      <w:proofErr w:type="spellStart"/>
      <w:r w:rsidRPr="005B3FDD">
        <w:rPr>
          <w:rFonts w:ascii="Titillium Web" w:hAnsi="Titillium Web"/>
          <w:iCs/>
        </w:rPr>
        <w:t>food</w:t>
      </w:r>
      <w:proofErr w:type="spellEnd"/>
      <w:r w:rsidRPr="005B3FDD">
        <w:rPr>
          <w:rFonts w:ascii="Titillium Web" w:hAnsi="Titillium Web"/>
          <w:iCs/>
        </w:rPr>
        <w:t xml:space="preserve">; </w:t>
      </w:r>
    </w:p>
    <w:p w:rsidR="00812BCA" w:rsidRDefault="00D44FE6" w:rsidP="00812BCA">
      <w:pPr>
        <w:pStyle w:val="Paragrafoelenco"/>
        <w:numPr>
          <w:ilvl w:val="1"/>
          <w:numId w:val="60"/>
        </w:numPr>
        <w:ind w:left="1276" w:hanging="283"/>
        <w:jc w:val="both"/>
        <w:rPr>
          <w:rFonts w:ascii="Titillium Web" w:hAnsi="Titillium Web"/>
          <w:iCs/>
        </w:rPr>
      </w:pPr>
      <w:r w:rsidRPr="005B3FDD">
        <w:rPr>
          <w:rFonts w:ascii="Titillium Web" w:hAnsi="Titillium Web"/>
          <w:iCs/>
        </w:rPr>
        <w:t xml:space="preserve">Acquisto distributori alla spina prodotti no </w:t>
      </w:r>
      <w:proofErr w:type="spellStart"/>
      <w:r w:rsidRPr="005B3FDD">
        <w:rPr>
          <w:rFonts w:ascii="Titillium Web" w:hAnsi="Titillium Web"/>
          <w:iCs/>
        </w:rPr>
        <w:t>food</w:t>
      </w:r>
      <w:proofErr w:type="spellEnd"/>
      <w:r w:rsidRPr="005B3FDD">
        <w:rPr>
          <w:rFonts w:ascii="Titillium Web" w:hAnsi="Titillium Web"/>
          <w:iCs/>
        </w:rPr>
        <w:t xml:space="preserve">; Acquisto caraffe, borracce, contenitori per prodotti </w:t>
      </w:r>
      <w:proofErr w:type="spellStart"/>
      <w:r w:rsidRPr="005B3FDD">
        <w:rPr>
          <w:rFonts w:ascii="Titillium Web" w:hAnsi="Titillium Web"/>
          <w:iCs/>
        </w:rPr>
        <w:t>food</w:t>
      </w:r>
      <w:proofErr w:type="spellEnd"/>
      <w:r w:rsidRPr="005B3FDD">
        <w:rPr>
          <w:rFonts w:ascii="Titillium Web" w:hAnsi="Titillium Web"/>
          <w:iCs/>
        </w:rPr>
        <w:t xml:space="preserve">; </w:t>
      </w:r>
    </w:p>
    <w:p w:rsidR="00A3702C" w:rsidRDefault="00D44FE6" w:rsidP="00812BCA">
      <w:pPr>
        <w:pStyle w:val="Paragrafoelenco"/>
        <w:numPr>
          <w:ilvl w:val="1"/>
          <w:numId w:val="60"/>
        </w:numPr>
        <w:ind w:left="1276" w:hanging="283"/>
        <w:jc w:val="both"/>
        <w:rPr>
          <w:rFonts w:ascii="Titillium Web" w:hAnsi="Titillium Web"/>
          <w:iCs/>
        </w:rPr>
      </w:pPr>
      <w:r w:rsidRPr="005B3FDD">
        <w:rPr>
          <w:rFonts w:ascii="Titillium Web" w:hAnsi="Titillium Web"/>
          <w:iCs/>
        </w:rPr>
        <w:t xml:space="preserve">Acquisto flaconi, dispenser per prodotti no </w:t>
      </w:r>
      <w:proofErr w:type="spellStart"/>
      <w:r w:rsidRPr="005B3FDD">
        <w:rPr>
          <w:rFonts w:ascii="Titillium Web" w:hAnsi="Titillium Web"/>
          <w:iCs/>
        </w:rPr>
        <w:t>food</w:t>
      </w:r>
      <w:proofErr w:type="spellEnd"/>
      <w:r>
        <w:rPr>
          <w:rFonts w:ascii="Titillium Web" w:hAnsi="Titillium Web"/>
          <w:iCs/>
        </w:rPr>
        <w:t>;</w:t>
      </w:r>
    </w:p>
    <w:p w:rsidR="00A3702C" w:rsidRPr="004F6400" w:rsidRDefault="00A3702C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0D4B0D">
        <w:rPr>
          <w:rFonts w:ascii="Titillium Web" w:hAnsi="Titillium Web"/>
          <w:iCs/>
        </w:rPr>
        <w:t xml:space="preserve">Descrizione delle finalità e modalità di utilizzo delle attrezzature acquistate e durabilità </w:t>
      </w:r>
      <w:r w:rsidRPr="004F6400">
        <w:rPr>
          <w:rFonts w:ascii="Titillium Web" w:hAnsi="Titillium Web"/>
          <w:iCs/>
        </w:rPr>
        <w:t xml:space="preserve">dell’intervento; </w:t>
      </w:r>
    </w:p>
    <w:p w:rsidR="00EB4142" w:rsidRPr="004F6400" w:rsidRDefault="00EB4142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4F6400">
        <w:rPr>
          <w:rFonts w:ascii="Titillium Web" w:hAnsi="Titillium Web"/>
          <w:iCs/>
        </w:rPr>
        <w:t>Popolazione interessata dall’intervento;</w:t>
      </w:r>
    </w:p>
    <w:p w:rsidR="00A7402A" w:rsidRDefault="00D44FE6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D44FE6">
        <w:rPr>
          <w:rFonts w:ascii="Titillium Web" w:hAnsi="Titillium Web"/>
          <w:iCs/>
        </w:rPr>
        <w:t>Interventi e/o eventi di comunicazione/divulgazione alla cittadinanza e/o a categorie specifiche di utenza</w:t>
      </w:r>
      <w:r w:rsidR="00A7402A">
        <w:rPr>
          <w:rFonts w:ascii="Titillium Web" w:hAnsi="Titillium Web"/>
          <w:iCs/>
        </w:rPr>
        <w:t>;</w:t>
      </w:r>
    </w:p>
    <w:p w:rsidR="00A7402A" w:rsidRDefault="00A7402A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A7402A">
        <w:rPr>
          <w:rFonts w:ascii="Titillium Web" w:hAnsi="Titillium Web"/>
          <w:iCs/>
        </w:rPr>
        <w:t>Grado di innovazione delle apparecchiature, attrezzature</w:t>
      </w:r>
      <w:r w:rsidR="00D20D5B">
        <w:rPr>
          <w:rFonts w:ascii="Titillium Web" w:hAnsi="Titillium Web"/>
          <w:iCs/>
        </w:rPr>
        <w:t>,</w:t>
      </w:r>
      <w:r w:rsidRPr="00A7402A">
        <w:rPr>
          <w:rFonts w:ascii="Titillium Web" w:hAnsi="Titillium Web"/>
          <w:iCs/>
        </w:rPr>
        <w:t xml:space="preserve"> dispositivi digitali per la gestione dei servizi</w:t>
      </w:r>
      <w:r>
        <w:rPr>
          <w:rFonts w:ascii="Titillium Web" w:hAnsi="Titillium Web"/>
          <w:iCs/>
        </w:rPr>
        <w:t>;</w:t>
      </w:r>
    </w:p>
    <w:p w:rsidR="00A7402A" w:rsidRDefault="00A7402A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A7402A">
        <w:rPr>
          <w:rFonts w:ascii="Titillium Web" w:hAnsi="Titillium Web"/>
          <w:iCs/>
        </w:rPr>
        <w:t xml:space="preserve">Valutazione efficacia del progetto e risultati attesi con indicazione della quantità di rifiuti che </w:t>
      </w:r>
      <w:r w:rsidRPr="00A7402A">
        <w:rPr>
          <w:rFonts w:ascii="Titillium Web" w:hAnsi="Titillium Web"/>
          <w:iCs/>
        </w:rPr>
        <w:lastRenderedPageBreak/>
        <w:t>verranno ridotti a seguito dell’intervento;</w:t>
      </w:r>
    </w:p>
    <w:p w:rsidR="00A7402A" w:rsidRPr="00A7402A" w:rsidRDefault="00A7402A" w:rsidP="00BB5081">
      <w:pPr>
        <w:pStyle w:val="Paragrafoelenco"/>
        <w:numPr>
          <w:ilvl w:val="0"/>
          <w:numId w:val="60"/>
        </w:numPr>
        <w:spacing w:after="120"/>
        <w:ind w:left="924" w:hanging="357"/>
        <w:jc w:val="both"/>
        <w:rPr>
          <w:rFonts w:ascii="Titillium Web" w:hAnsi="Titillium Web"/>
          <w:iCs/>
        </w:rPr>
      </w:pPr>
      <w:r w:rsidRPr="00A7402A">
        <w:rPr>
          <w:rFonts w:ascii="Titillium Web" w:hAnsi="Titillium Web"/>
          <w:iCs/>
        </w:rPr>
        <w:t>Cronoprogramma delle attività.</w:t>
      </w:r>
    </w:p>
    <w:p w:rsidR="00A3702C" w:rsidRPr="00112AEB" w:rsidRDefault="00A3702C" w:rsidP="00AF767C">
      <w:pPr>
        <w:tabs>
          <w:tab w:val="left" w:pos="1001"/>
        </w:tabs>
        <w:spacing w:after="120" w:line="276" w:lineRule="auto"/>
        <w:ind w:left="567" w:right="720"/>
        <w:jc w:val="both"/>
        <w:rPr>
          <w:rFonts w:ascii="Titillium Web" w:hAnsi="Titillium Web"/>
          <w:iCs/>
          <w:u w:val="single"/>
        </w:rPr>
      </w:pPr>
      <w:r w:rsidRPr="00112AEB">
        <w:rPr>
          <w:rFonts w:ascii="Titillium Web" w:hAnsi="Titillium Web"/>
          <w:iCs/>
          <w:u w:val="single"/>
        </w:rPr>
        <w:t xml:space="preserve">Linea di finanziamento </w:t>
      </w:r>
      <w:r>
        <w:rPr>
          <w:rFonts w:ascii="Titillium Web" w:hAnsi="Titillium Web"/>
          <w:iCs/>
          <w:u w:val="single"/>
        </w:rPr>
        <w:t>4</w:t>
      </w:r>
    </w:p>
    <w:p w:rsidR="00100CD4" w:rsidRPr="00100CD4" w:rsidRDefault="00100CD4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100CD4">
        <w:rPr>
          <w:rFonts w:ascii="Titillium Web" w:hAnsi="Titillium Web"/>
          <w:iCs/>
        </w:rPr>
        <w:t>Descrizi</w:t>
      </w:r>
      <w:r w:rsidR="003279B8">
        <w:rPr>
          <w:rFonts w:ascii="Titillium Web" w:hAnsi="Titillium Web"/>
          <w:iCs/>
        </w:rPr>
        <w:t>one del proponente: (Es. Comuni</w:t>
      </w:r>
      <w:r w:rsidRPr="00100CD4">
        <w:rPr>
          <w:rFonts w:ascii="Titillium Web" w:hAnsi="Titillium Web"/>
          <w:iCs/>
        </w:rPr>
        <w:t xml:space="preserve"> in forma Singola, Associata, Unioni di Comuni);</w:t>
      </w:r>
    </w:p>
    <w:p w:rsidR="00F54668" w:rsidRDefault="00603D94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Modalità di gestione dell’intervento, in termini di n</w:t>
      </w:r>
      <w:r w:rsidRPr="00603D94">
        <w:rPr>
          <w:rFonts w:ascii="Titillium Web" w:hAnsi="Titillium Web"/>
          <w:iCs/>
        </w:rPr>
        <w:t>umero di addetti alla gestione e manutenzione della barriera</w:t>
      </w:r>
      <w:r>
        <w:rPr>
          <w:rFonts w:ascii="Titillium Web" w:hAnsi="Titillium Web"/>
          <w:iCs/>
        </w:rPr>
        <w:t xml:space="preserve">, modalità di recupero e smaltimento dei rifiuti catturati, </w:t>
      </w:r>
      <w:r w:rsidR="00F54668">
        <w:rPr>
          <w:rFonts w:ascii="Titillium Web" w:hAnsi="Titillium Web"/>
          <w:iCs/>
        </w:rPr>
        <w:t>eventuale attivazione di convenzioni per il riconoscimento di contributi ambientali</w:t>
      </w:r>
      <w:r>
        <w:rPr>
          <w:rFonts w:ascii="Titillium Web" w:hAnsi="Titillium Web"/>
          <w:iCs/>
        </w:rPr>
        <w:t xml:space="preserve"> per il recuper</w:t>
      </w:r>
      <w:r w:rsidR="00F54668">
        <w:rPr>
          <w:rFonts w:ascii="Titillium Web" w:hAnsi="Titillium Web"/>
          <w:iCs/>
        </w:rPr>
        <w:t>o</w:t>
      </w:r>
      <w:r>
        <w:rPr>
          <w:rFonts w:ascii="Titillium Web" w:hAnsi="Titillium Web"/>
          <w:iCs/>
        </w:rPr>
        <w:t xml:space="preserve"> e il riciclaggio</w:t>
      </w:r>
      <w:r w:rsidR="00F54668">
        <w:rPr>
          <w:rFonts w:ascii="Titillium Web" w:hAnsi="Titillium Web"/>
          <w:iCs/>
        </w:rPr>
        <w:t xml:space="preserve"> dei rifiuti (es. CONAI, </w:t>
      </w:r>
      <w:proofErr w:type="spellStart"/>
      <w:r w:rsidR="00F54668">
        <w:rPr>
          <w:rFonts w:ascii="Titillium Web" w:hAnsi="Titillium Web"/>
          <w:iCs/>
        </w:rPr>
        <w:t>ecc</w:t>
      </w:r>
      <w:proofErr w:type="spellEnd"/>
      <w:r w:rsidR="00F54668">
        <w:rPr>
          <w:rFonts w:ascii="Titillium Web" w:hAnsi="Titillium Web"/>
          <w:iCs/>
        </w:rPr>
        <w:t>…)</w:t>
      </w:r>
      <w:r>
        <w:rPr>
          <w:rFonts w:ascii="Titillium Web" w:hAnsi="Titillium Web"/>
          <w:iCs/>
        </w:rPr>
        <w:t>;</w:t>
      </w:r>
    </w:p>
    <w:p w:rsidR="003D447C" w:rsidRPr="003D447C" w:rsidRDefault="003D447C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3D447C">
        <w:rPr>
          <w:rFonts w:ascii="Titillium Web" w:hAnsi="Titillium Web"/>
          <w:iCs/>
        </w:rPr>
        <w:t xml:space="preserve">Indicazione </w:t>
      </w:r>
      <w:r>
        <w:rPr>
          <w:rFonts w:ascii="Titillium Web" w:hAnsi="Titillium Web"/>
          <w:iCs/>
        </w:rPr>
        <w:t>di eventuale gestione</w:t>
      </w:r>
      <w:r w:rsidRPr="003D447C">
        <w:rPr>
          <w:rFonts w:ascii="Titillium Web" w:hAnsi="Titillium Web"/>
          <w:iCs/>
        </w:rPr>
        <w:t xml:space="preserve"> intercomunale</w:t>
      </w:r>
      <w:r w:rsidR="00A3218E">
        <w:rPr>
          <w:rFonts w:ascii="Titillium Web" w:hAnsi="Titillium Web"/>
          <w:iCs/>
        </w:rPr>
        <w:t xml:space="preserve"> dell’intervento</w:t>
      </w:r>
      <w:r w:rsidRPr="003D447C">
        <w:rPr>
          <w:rFonts w:ascii="Titillium Web" w:hAnsi="Titillium Web"/>
          <w:iCs/>
        </w:rPr>
        <w:t>;</w:t>
      </w:r>
    </w:p>
    <w:p w:rsidR="00A3702C" w:rsidRDefault="00A3702C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F54668">
        <w:rPr>
          <w:rFonts w:ascii="Titillium Web" w:hAnsi="Titillium Web"/>
          <w:iCs/>
        </w:rPr>
        <w:t>Caratteristiche eventuali sistemi di raccolta automatizzati per l’ottimizzazione delle operazioni di pulizia;</w:t>
      </w:r>
    </w:p>
    <w:p w:rsidR="00E42BCB" w:rsidRDefault="00E42BCB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>
        <w:rPr>
          <w:rFonts w:ascii="Titillium Web" w:hAnsi="Titillium Web"/>
          <w:iCs/>
        </w:rPr>
        <w:t>Caratteristiche eventuale s</w:t>
      </w:r>
      <w:r w:rsidRPr="00E42BCB">
        <w:rPr>
          <w:rFonts w:ascii="Titillium Web" w:hAnsi="Titillium Web"/>
          <w:iCs/>
        </w:rPr>
        <w:t xml:space="preserve">istema </w:t>
      </w:r>
      <w:r>
        <w:rPr>
          <w:rFonts w:ascii="Titillium Web" w:hAnsi="Titillium Web"/>
          <w:iCs/>
        </w:rPr>
        <w:t xml:space="preserve">di monitoraggio in tempo reale </w:t>
      </w:r>
      <w:r w:rsidRPr="00E42BCB">
        <w:rPr>
          <w:rFonts w:ascii="Titillium Web" w:hAnsi="Titillium Web"/>
          <w:iCs/>
        </w:rPr>
        <w:t>per il controllo dello stato di accumulo dei rifiuti</w:t>
      </w:r>
      <w:r>
        <w:rPr>
          <w:rFonts w:ascii="Titillium Web" w:hAnsi="Titillium Web"/>
          <w:iCs/>
        </w:rPr>
        <w:t>;</w:t>
      </w:r>
    </w:p>
    <w:p w:rsidR="00CD74BA" w:rsidRPr="00CD74BA" w:rsidRDefault="00CD74BA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CD74BA">
        <w:rPr>
          <w:rFonts w:ascii="Titillium Web" w:hAnsi="Titillium Web"/>
          <w:iCs/>
        </w:rPr>
        <w:t>Popolazione interessata dall’intervento;</w:t>
      </w:r>
    </w:p>
    <w:p w:rsidR="00F54668" w:rsidRDefault="00F54668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F54668">
        <w:rPr>
          <w:rFonts w:ascii="Titillium Web" w:hAnsi="Titillium Web"/>
          <w:iCs/>
        </w:rPr>
        <w:t>Interventi e/o eventi di comunicazione/divulgazione alla cittadinanza e/o a categorie specifiche di utenza</w:t>
      </w:r>
      <w:r>
        <w:rPr>
          <w:rFonts w:ascii="Titillium Web" w:hAnsi="Titillium Web"/>
          <w:iCs/>
        </w:rPr>
        <w:t>;</w:t>
      </w:r>
    </w:p>
    <w:p w:rsidR="00F54668" w:rsidRDefault="00F54668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F54668">
        <w:rPr>
          <w:rFonts w:ascii="Titillium Web" w:hAnsi="Titillium Web"/>
          <w:iCs/>
        </w:rPr>
        <w:t>Grado di innovazione nella realizzazione dei sistemi e nella successiva gestione</w:t>
      </w:r>
      <w:r>
        <w:rPr>
          <w:rFonts w:ascii="Titillium Web" w:hAnsi="Titillium Web"/>
          <w:iCs/>
        </w:rPr>
        <w:t>;</w:t>
      </w:r>
    </w:p>
    <w:p w:rsidR="001625EA" w:rsidRDefault="00F54668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F54668">
        <w:rPr>
          <w:rFonts w:ascii="Titillium Web" w:hAnsi="Titillium Web"/>
          <w:iCs/>
        </w:rPr>
        <w:t>Disponibilità di risorse necessarie ad assicurare la gestione e la manutenzione degli interventi</w:t>
      </w:r>
      <w:r w:rsidR="001625EA">
        <w:rPr>
          <w:rFonts w:ascii="Titillium Web" w:hAnsi="Titillium Web"/>
          <w:iCs/>
        </w:rPr>
        <w:t>;</w:t>
      </w:r>
    </w:p>
    <w:p w:rsidR="001625EA" w:rsidRDefault="001625EA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1625EA">
        <w:rPr>
          <w:rFonts w:ascii="Titillium Web" w:hAnsi="Titillium Web"/>
          <w:iCs/>
        </w:rPr>
        <w:t>Valutazione efficacia del progetto e risultati attesi con indicazione della quantità di rifiuti che verranno ridotti a seguito dell’intervento;</w:t>
      </w:r>
    </w:p>
    <w:p w:rsidR="00F54668" w:rsidRPr="001625EA" w:rsidRDefault="001625EA" w:rsidP="00AF767C">
      <w:pPr>
        <w:pStyle w:val="Paragrafoelenco"/>
        <w:numPr>
          <w:ilvl w:val="0"/>
          <w:numId w:val="60"/>
        </w:numPr>
        <w:ind w:left="927"/>
        <w:jc w:val="both"/>
        <w:rPr>
          <w:rFonts w:ascii="Titillium Web" w:hAnsi="Titillium Web"/>
          <w:iCs/>
        </w:rPr>
      </w:pPr>
      <w:r w:rsidRPr="001625EA">
        <w:rPr>
          <w:rFonts w:ascii="Titillium Web" w:hAnsi="Titillium Web"/>
          <w:iCs/>
        </w:rPr>
        <w:t>Cronoprogramma delle attività.</w:t>
      </w:r>
    </w:p>
    <w:p w:rsidR="00E723E3" w:rsidRDefault="00E723E3" w:rsidP="00C620F6">
      <w:pPr>
        <w:pStyle w:val="Paragrafoelenco"/>
        <w:spacing w:line="276" w:lineRule="auto"/>
        <w:ind w:left="567" w:right="-22"/>
        <w:contextualSpacing w:val="0"/>
        <w:jc w:val="both"/>
        <w:rPr>
          <w:rFonts w:ascii="Titillium Web" w:hAnsi="Titillium Web"/>
          <w:i/>
          <w:iCs/>
        </w:rPr>
      </w:pPr>
    </w:p>
    <w:p w:rsidR="00E723E3" w:rsidRDefault="00E723E3" w:rsidP="00C620F6">
      <w:pPr>
        <w:pStyle w:val="Paragrafoelenco"/>
        <w:spacing w:line="276" w:lineRule="auto"/>
        <w:ind w:left="567" w:right="-22"/>
        <w:contextualSpacing w:val="0"/>
        <w:jc w:val="both"/>
        <w:rPr>
          <w:rFonts w:ascii="Titillium Web" w:hAnsi="Titillium Web"/>
          <w:i/>
          <w:iCs/>
        </w:rPr>
      </w:pPr>
    </w:p>
    <w:p w:rsidR="00E723E3" w:rsidRDefault="00E723E3" w:rsidP="00481503">
      <w:pPr>
        <w:pStyle w:val="Paragrafoelenco"/>
        <w:spacing w:line="276" w:lineRule="auto"/>
        <w:ind w:left="567" w:right="-22"/>
        <w:contextualSpacing w:val="0"/>
        <w:jc w:val="both"/>
        <w:rPr>
          <w:rFonts w:ascii="Titillium Web" w:hAnsi="Titillium Web"/>
          <w:i/>
          <w:iCs/>
        </w:rPr>
      </w:pPr>
    </w:p>
    <w:p w:rsidR="00E723E3" w:rsidRDefault="00E723E3" w:rsidP="00481503">
      <w:pPr>
        <w:pStyle w:val="Paragrafoelenco"/>
        <w:spacing w:line="276" w:lineRule="auto"/>
        <w:ind w:left="567" w:right="-22"/>
        <w:contextualSpacing w:val="0"/>
        <w:jc w:val="both"/>
        <w:rPr>
          <w:rFonts w:ascii="Titillium Web" w:hAnsi="Titillium Web"/>
          <w:i/>
          <w:iCs/>
        </w:rPr>
      </w:pPr>
    </w:p>
    <w:p w:rsidR="006B4AC9" w:rsidRDefault="006B4AC9" w:rsidP="006B4AC9">
      <w:pPr>
        <w:jc w:val="both"/>
        <w:rPr>
          <w:rFonts w:ascii="Titillium Web" w:hAnsi="Titillium Web"/>
          <w:b/>
          <w:i/>
        </w:rPr>
      </w:pPr>
      <w:r>
        <w:rPr>
          <w:rFonts w:ascii="Titillium Web" w:hAnsi="Titillium Web"/>
          <w:b/>
          <w:i/>
        </w:rPr>
        <w:t>Luogo e data</w:t>
      </w:r>
    </w:p>
    <w:p w:rsidR="006B4AC9" w:rsidRDefault="006B4AC9" w:rsidP="006B4AC9">
      <w:pPr>
        <w:ind w:left="5670"/>
        <w:jc w:val="center"/>
        <w:rPr>
          <w:rFonts w:ascii="Titillium Web" w:hAnsi="Titillium Web"/>
          <w:b/>
          <w:i/>
        </w:rPr>
      </w:pPr>
      <w:r>
        <w:rPr>
          <w:rFonts w:ascii="Titillium Web" w:hAnsi="Titillium Web"/>
          <w:b/>
          <w:i/>
        </w:rPr>
        <w:t>Firma</w:t>
      </w:r>
    </w:p>
    <w:p w:rsidR="006B4AC9" w:rsidRDefault="006B4AC9" w:rsidP="006B4AC9">
      <w:pPr>
        <w:ind w:left="5670"/>
        <w:jc w:val="center"/>
        <w:rPr>
          <w:rFonts w:ascii="Titillium Web" w:hAnsi="Titillium Web"/>
          <w:b/>
          <w:i/>
        </w:rPr>
      </w:pPr>
      <w:r>
        <w:rPr>
          <w:rFonts w:ascii="Titillium Web" w:hAnsi="Titillium Web"/>
          <w:b/>
          <w:i/>
        </w:rPr>
        <w:t xml:space="preserve"> (documento firmato digitalmente)</w:t>
      </w:r>
    </w:p>
    <w:p w:rsidR="00E723E3" w:rsidRPr="00E723E3" w:rsidRDefault="00E723E3" w:rsidP="00E723E3">
      <w:pPr>
        <w:spacing w:before="240" w:line="276" w:lineRule="auto"/>
        <w:ind w:right="-23"/>
        <w:jc w:val="both"/>
        <w:rPr>
          <w:rFonts w:ascii="Titillium Web" w:hAnsi="Titillium Web"/>
          <w:b/>
        </w:rPr>
      </w:pPr>
    </w:p>
    <w:sectPr w:rsidR="00E723E3" w:rsidRPr="00E723E3" w:rsidSect="00FA1B57">
      <w:pgSz w:w="11900" w:h="16840"/>
      <w:pgMar w:top="1417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639" w:rsidRDefault="00B35639" w:rsidP="00DB7E4E">
      <w:r>
        <w:separator/>
      </w:r>
    </w:p>
  </w:endnote>
  <w:endnote w:type="continuationSeparator" w:id="0">
    <w:p w:rsidR="00B35639" w:rsidRDefault="00B35639" w:rsidP="00DB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658109"/>
      <w:docPartObj>
        <w:docPartGallery w:val="Page Numbers (Bottom of Page)"/>
        <w:docPartUnique/>
      </w:docPartObj>
    </w:sdtPr>
    <w:sdtEndPr/>
    <w:sdtContent>
      <w:p w:rsidR="005366F4" w:rsidRDefault="00EC4D8C">
        <w:pPr>
          <w:pStyle w:val="Pidipagina"/>
          <w:jc w:val="center"/>
        </w:pPr>
        <w:r>
          <w:fldChar w:fldCharType="begin"/>
        </w:r>
        <w:r w:rsidR="005366F4">
          <w:instrText>PAGE   \* MERGEFORMAT</w:instrText>
        </w:r>
        <w:r>
          <w:fldChar w:fldCharType="separate"/>
        </w:r>
        <w:r w:rsidR="000D3820">
          <w:rPr>
            <w:noProof/>
          </w:rPr>
          <w:t>4</w:t>
        </w:r>
        <w:r>
          <w:fldChar w:fldCharType="end"/>
        </w:r>
      </w:p>
    </w:sdtContent>
  </w:sdt>
  <w:p w:rsidR="005366F4" w:rsidRDefault="005366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158146"/>
      <w:docPartObj>
        <w:docPartGallery w:val="Page Numbers (Bottom of Page)"/>
        <w:docPartUnique/>
      </w:docPartObj>
    </w:sdtPr>
    <w:sdtEndPr/>
    <w:sdtContent>
      <w:p w:rsidR="005366F4" w:rsidRDefault="00EC4D8C">
        <w:pPr>
          <w:pStyle w:val="Pidipagina"/>
          <w:jc w:val="center"/>
        </w:pPr>
        <w:r>
          <w:fldChar w:fldCharType="begin"/>
        </w:r>
        <w:r w:rsidR="005366F4">
          <w:instrText>PAGE   \* MERGEFORMAT</w:instrText>
        </w:r>
        <w:r>
          <w:fldChar w:fldCharType="separate"/>
        </w:r>
        <w:r w:rsidR="000D3820">
          <w:rPr>
            <w:noProof/>
          </w:rPr>
          <w:t>5</w:t>
        </w:r>
        <w:r>
          <w:fldChar w:fldCharType="end"/>
        </w:r>
      </w:p>
    </w:sdtContent>
  </w:sdt>
  <w:p w:rsidR="005366F4" w:rsidRDefault="005366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2BB" w:rsidRDefault="00E972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639" w:rsidRDefault="00B35639" w:rsidP="00DB7E4E">
      <w:r>
        <w:separator/>
      </w:r>
    </w:p>
  </w:footnote>
  <w:footnote w:type="continuationSeparator" w:id="0">
    <w:p w:rsidR="00B35639" w:rsidRDefault="00B35639" w:rsidP="00DB7E4E">
      <w:r>
        <w:continuationSeparator/>
      </w:r>
    </w:p>
  </w:footnote>
  <w:footnote w:id="1">
    <w:p w:rsidR="005366F4" w:rsidRPr="00D649F6" w:rsidRDefault="005366F4" w:rsidP="000D4B0D">
      <w:pPr>
        <w:pStyle w:val="Testonotaapidipagina"/>
        <w:jc w:val="both"/>
        <w:rPr>
          <w:rFonts w:ascii="Titillium Web" w:hAnsi="Titillium Web"/>
          <w:sz w:val="16"/>
          <w:szCs w:val="16"/>
        </w:rPr>
      </w:pPr>
      <w:r w:rsidRPr="00481503">
        <w:rPr>
          <w:rStyle w:val="Rimandonotaapidipagina"/>
          <w:sz w:val="16"/>
          <w:szCs w:val="16"/>
        </w:rPr>
        <w:footnoteRef/>
      </w:r>
      <w:r>
        <w:rPr>
          <w:rFonts w:ascii="Titillium Web" w:hAnsi="Titillium Web"/>
          <w:sz w:val="16"/>
          <w:szCs w:val="16"/>
        </w:rPr>
        <w:t xml:space="preserve">In riferimento alla Linea di finanziamento n. </w:t>
      </w:r>
      <w:r w:rsidRPr="00D649F6">
        <w:rPr>
          <w:rFonts w:ascii="Titillium Web" w:hAnsi="Titillium Web"/>
          <w:sz w:val="16"/>
          <w:szCs w:val="16"/>
        </w:rPr>
        <w:t xml:space="preserve">2 </w:t>
      </w:r>
      <w:r w:rsidRPr="00F0238F">
        <w:rPr>
          <w:rFonts w:ascii="Titillium Web" w:hAnsi="Titillium Web"/>
          <w:bCs/>
          <w:sz w:val="16"/>
          <w:szCs w:val="16"/>
        </w:rPr>
        <w:t>“Infrastrutture per la prevenzione dei rifiuti: Centri del Riuso”</w:t>
      </w:r>
      <w:r>
        <w:rPr>
          <w:rFonts w:ascii="Titillium Web" w:hAnsi="Titillium Web"/>
          <w:bCs/>
          <w:sz w:val="16"/>
          <w:szCs w:val="16"/>
        </w:rPr>
        <w:t xml:space="preserve">, il progetto dovrà essere coerente </w:t>
      </w:r>
      <w:r>
        <w:rPr>
          <w:rFonts w:ascii="Titillium Web" w:hAnsi="Titillium Web"/>
          <w:sz w:val="16"/>
          <w:szCs w:val="16"/>
        </w:rPr>
        <w:t>a</w:t>
      </w:r>
      <w:r w:rsidRPr="00D649F6">
        <w:rPr>
          <w:rFonts w:ascii="Titillium Web" w:hAnsi="Titillium Web"/>
          <w:sz w:val="16"/>
          <w:szCs w:val="16"/>
        </w:rPr>
        <w:t xml:space="preserve"> quanto stabilito dalle </w:t>
      </w:r>
      <w:r>
        <w:rPr>
          <w:rFonts w:ascii="Titillium Web" w:hAnsi="Titillium Web"/>
          <w:sz w:val="16"/>
          <w:szCs w:val="16"/>
        </w:rPr>
        <w:t>“</w:t>
      </w:r>
      <w:r w:rsidRPr="00CD5F14">
        <w:rPr>
          <w:rFonts w:ascii="Titillium Web" w:hAnsi="Titillium Web"/>
          <w:sz w:val="16"/>
          <w:szCs w:val="16"/>
        </w:rPr>
        <w:t xml:space="preserve">Linee Guida per la realizzazione </w:t>
      </w:r>
      <w:r>
        <w:rPr>
          <w:rFonts w:ascii="Titillium Web" w:hAnsi="Titillium Web"/>
          <w:sz w:val="16"/>
          <w:szCs w:val="16"/>
        </w:rPr>
        <w:t xml:space="preserve">e la gestione </w:t>
      </w:r>
      <w:r w:rsidRPr="00CD5F14">
        <w:rPr>
          <w:rFonts w:ascii="Titillium Web" w:hAnsi="Titillium Web"/>
          <w:sz w:val="16"/>
          <w:szCs w:val="16"/>
        </w:rPr>
        <w:t>dei centri di Riuso</w:t>
      </w:r>
      <w:r>
        <w:rPr>
          <w:rFonts w:ascii="Titillium Web" w:hAnsi="Titillium Web"/>
          <w:sz w:val="16"/>
          <w:szCs w:val="16"/>
        </w:rPr>
        <w:t xml:space="preserve"> comunali”</w:t>
      </w:r>
      <w:r w:rsidRPr="00D649F6">
        <w:rPr>
          <w:rFonts w:ascii="Titillium Web" w:hAnsi="Titillium Web"/>
          <w:sz w:val="16"/>
          <w:szCs w:val="16"/>
        </w:rPr>
        <w:t xml:space="preserve"> – approvate dalla Regione Calabria </w:t>
      </w:r>
      <w:r w:rsidRPr="001E7CF0">
        <w:rPr>
          <w:rFonts w:ascii="Titillium Web" w:hAnsi="Titillium Web"/>
          <w:sz w:val="16"/>
          <w:szCs w:val="16"/>
        </w:rPr>
        <w:t>con DGR n.188 del 08</w:t>
      </w:r>
      <w:r>
        <w:rPr>
          <w:rFonts w:ascii="Titillium Web" w:hAnsi="Titillium Web"/>
          <w:sz w:val="16"/>
          <w:szCs w:val="16"/>
        </w:rPr>
        <w:t>.</w:t>
      </w:r>
      <w:r w:rsidRPr="001E7CF0">
        <w:rPr>
          <w:rFonts w:ascii="Titillium Web" w:hAnsi="Titillium Web"/>
          <w:sz w:val="16"/>
          <w:szCs w:val="16"/>
        </w:rPr>
        <w:t>05</w:t>
      </w:r>
      <w:r>
        <w:rPr>
          <w:rFonts w:ascii="Titillium Web" w:hAnsi="Titillium Web"/>
          <w:sz w:val="16"/>
          <w:szCs w:val="16"/>
        </w:rPr>
        <w:t>.</w:t>
      </w:r>
      <w:r w:rsidRPr="001E7CF0">
        <w:rPr>
          <w:rFonts w:ascii="Titillium Web" w:hAnsi="Titillium Web"/>
          <w:sz w:val="16"/>
          <w:szCs w:val="16"/>
        </w:rPr>
        <w:t>2025</w:t>
      </w:r>
      <w:r>
        <w:rPr>
          <w:rFonts w:ascii="Titillium Web" w:hAnsi="Titillium Web"/>
          <w:sz w:val="16"/>
          <w:szCs w:val="16"/>
        </w:rPr>
        <w:t xml:space="preserve"> (Allegato 9)</w:t>
      </w:r>
      <w:r w:rsidRPr="001E7CF0">
        <w:rPr>
          <w:rFonts w:ascii="Titillium Web" w:hAnsi="Titillium Web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F4" w:rsidRDefault="005366F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-178435</wp:posOffset>
          </wp:positionH>
          <wp:positionV relativeFrom="paragraph">
            <wp:posOffset>374359</wp:posOffset>
          </wp:positionV>
          <wp:extent cx="6479540" cy="631825"/>
          <wp:effectExtent l="0" t="0" r="0" b="0"/>
          <wp:wrapSquare wrapText="bothSides"/>
          <wp:docPr id="1356767616" name="Immagine 1356767616" descr="Immagine che contiene testo, schermat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 descr="Immagine che contiene testo, schermata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F4" w:rsidRDefault="005366F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371309</wp:posOffset>
          </wp:positionV>
          <wp:extent cx="6479540" cy="631825"/>
          <wp:effectExtent l="0" t="0" r="0" b="0"/>
          <wp:wrapSquare wrapText="bothSides"/>
          <wp:docPr id="114723123" name="Immagine 114723123" descr="Immagine che contiene testo, schermat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 descr="Immagine che contiene testo, schermata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2BB" w:rsidRDefault="00E972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D8B7B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0A1D"/>
    <w:multiLevelType w:val="hybridMultilevel"/>
    <w:tmpl w:val="4D0C2AB2"/>
    <w:lvl w:ilvl="0" w:tplc="ADCE26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D0C31"/>
    <w:multiLevelType w:val="hybridMultilevel"/>
    <w:tmpl w:val="DACC501A"/>
    <w:lvl w:ilvl="0" w:tplc="358A5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86B6F"/>
    <w:multiLevelType w:val="hybridMultilevel"/>
    <w:tmpl w:val="8758B53E"/>
    <w:lvl w:ilvl="0" w:tplc="ADCE26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E79AD"/>
    <w:multiLevelType w:val="hybridMultilevel"/>
    <w:tmpl w:val="602C0D56"/>
    <w:lvl w:ilvl="0" w:tplc="358A5068">
      <w:numFmt w:val="bullet"/>
      <w:lvlText w:val="-"/>
      <w:lvlJc w:val="left"/>
      <w:pPr>
        <w:ind w:left="181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5" w15:restartNumberingAfterBreak="0">
    <w:nsid w:val="03767FF1"/>
    <w:multiLevelType w:val="hybridMultilevel"/>
    <w:tmpl w:val="1D70BE1E"/>
    <w:lvl w:ilvl="0" w:tplc="358A50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9C0D3B"/>
    <w:multiLevelType w:val="hybridMultilevel"/>
    <w:tmpl w:val="63203F5C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0266E"/>
    <w:multiLevelType w:val="hybridMultilevel"/>
    <w:tmpl w:val="057A82EE"/>
    <w:lvl w:ilvl="0" w:tplc="ADCE26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B735AB"/>
    <w:multiLevelType w:val="hybridMultilevel"/>
    <w:tmpl w:val="25DA6656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F4F9C"/>
    <w:multiLevelType w:val="hybridMultilevel"/>
    <w:tmpl w:val="9D0C7460"/>
    <w:lvl w:ilvl="0" w:tplc="358A50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C9298A"/>
    <w:multiLevelType w:val="hybridMultilevel"/>
    <w:tmpl w:val="96689314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559FC"/>
    <w:multiLevelType w:val="hybridMultilevel"/>
    <w:tmpl w:val="DE34314A"/>
    <w:lvl w:ilvl="0" w:tplc="358A50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010E04"/>
    <w:multiLevelType w:val="hybridMultilevel"/>
    <w:tmpl w:val="C854F3AA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D1C52"/>
    <w:multiLevelType w:val="hybridMultilevel"/>
    <w:tmpl w:val="70027F68"/>
    <w:lvl w:ilvl="0" w:tplc="050AC32E">
      <w:start w:val="4"/>
      <w:numFmt w:val="bullet"/>
      <w:lvlText w:val="-"/>
      <w:lvlJc w:val="left"/>
      <w:pPr>
        <w:ind w:left="927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3A37B9F"/>
    <w:multiLevelType w:val="hybridMultilevel"/>
    <w:tmpl w:val="88267B7E"/>
    <w:lvl w:ilvl="0" w:tplc="6DC0F07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BB5056"/>
    <w:multiLevelType w:val="hybridMultilevel"/>
    <w:tmpl w:val="77D6D8D0"/>
    <w:lvl w:ilvl="0" w:tplc="358A5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A7BF9"/>
    <w:multiLevelType w:val="hybridMultilevel"/>
    <w:tmpl w:val="C06EE48C"/>
    <w:lvl w:ilvl="0" w:tplc="ADCE262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79522F"/>
    <w:multiLevelType w:val="hybridMultilevel"/>
    <w:tmpl w:val="4412E170"/>
    <w:lvl w:ilvl="0" w:tplc="FFFFFFFF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22530B09"/>
    <w:multiLevelType w:val="hybridMultilevel"/>
    <w:tmpl w:val="2A1A9D44"/>
    <w:lvl w:ilvl="0" w:tplc="358A50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355974"/>
    <w:multiLevelType w:val="hybridMultilevel"/>
    <w:tmpl w:val="02B09AAC"/>
    <w:lvl w:ilvl="0" w:tplc="358A5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619E2"/>
    <w:multiLevelType w:val="hybridMultilevel"/>
    <w:tmpl w:val="5866DDA8"/>
    <w:lvl w:ilvl="0" w:tplc="6DC0F07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157A66"/>
    <w:multiLevelType w:val="hybridMultilevel"/>
    <w:tmpl w:val="F772743E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2543A"/>
    <w:multiLevelType w:val="hybridMultilevel"/>
    <w:tmpl w:val="F1C246CA"/>
    <w:lvl w:ilvl="0" w:tplc="358A5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5C1E46"/>
    <w:multiLevelType w:val="hybridMultilevel"/>
    <w:tmpl w:val="C15A14C0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E4A3B"/>
    <w:multiLevelType w:val="hybridMultilevel"/>
    <w:tmpl w:val="0B02ADF8"/>
    <w:lvl w:ilvl="0" w:tplc="ADCE262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D4A2D48"/>
    <w:multiLevelType w:val="hybridMultilevel"/>
    <w:tmpl w:val="C2F016A6"/>
    <w:lvl w:ilvl="0" w:tplc="F196CB6E">
      <w:numFmt w:val="bullet"/>
      <w:lvlText w:val="-"/>
      <w:lvlJc w:val="left"/>
      <w:pPr>
        <w:ind w:left="927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2E5E0879"/>
    <w:multiLevelType w:val="hybridMultilevel"/>
    <w:tmpl w:val="88768122"/>
    <w:lvl w:ilvl="0" w:tplc="ADCE262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5117A3"/>
    <w:multiLevelType w:val="hybridMultilevel"/>
    <w:tmpl w:val="D994AB64"/>
    <w:lvl w:ilvl="0" w:tplc="6DC0F07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9C5451"/>
    <w:multiLevelType w:val="hybridMultilevel"/>
    <w:tmpl w:val="1736B5C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3213573"/>
    <w:multiLevelType w:val="hybridMultilevel"/>
    <w:tmpl w:val="A5DA05A0"/>
    <w:lvl w:ilvl="0" w:tplc="04100005">
      <w:start w:val="1"/>
      <w:numFmt w:val="bullet"/>
      <w:lvlText w:val=""/>
      <w:lvlJc w:val="left"/>
      <w:pPr>
        <w:ind w:left="1454" w:hanging="360"/>
      </w:pPr>
      <w:rPr>
        <w:rFonts w:ascii="Wingdings" w:hAnsi="Wingdings" w:hint="default"/>
        <w:spacing w:val="0"/>
        <w:w w:val="100"/>
        <w:lang w:val="it-IT" w:eastAsia="en-US" w:bidi="ar-SA"/>
      </w:rPr>
    </w:lvl>
    <w:lvl w:ilvl="1" w:tplc="FFFFFFFF">
      <w:numFmt w:val="bullet"/>
      <w:lvlText w:val="o"/>
      <w:lvlJc w:val="left"/>
      <w:pPr>
        <w:ind w:left="138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FFFFFFF">
      <w:numFmt w:val="bullet"/>
      <w:lvlText w:val="-"/>
      <w:lvlJc w:val="left"/>
      <w:pPr>
        <w:ind w:left="167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FFFFFFFF">
      <w:numFmt w:val="bullet"/>
      <w:lvlText w:val="•"/>
      <w:lvlJc w:val="left"/>
      <w:pPr>
        <w:ind w:left="1680" w:hanging="15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955" w:hanging="15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231" w:hanging="15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06" w:hanging="15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2" w:hanging="15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57" w:hanging="152"/>
      </w:pPr>
      <w:rPr>
        <w:rFonts w:hint="default"/>
        <w:lang w:val="it-IT" w:eastAsia="en-US" w:bidi="ar-SA"/>
      </w:rPr>
    </w:lvl>
  </w:abstractNum>
  <w:abstractNum w:abstractNumId="30" w15:restartNumberingAfterBreak="0">
    <w:nsid w:val="34542DE6"/>
    <w:multiLevelType w:val="hybridMultilevel"/>
    <w:tmpl w:val="3D02C686"/>
    <w:lvl w:ilvl="0" w:tplc="6DC0F07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48D53AB"/>
    <w:multiLevelType w:val="hybridMultilevel"/>
    <w:tmpl w:val="31DC2958"/>
    <w:lvl w:ilvl="0" w:tplc="358A50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D040DEB"/>
    <w:multiLevelType w:val="hybridMultilevel"/>
    <w:tmpl w:val="3EEC5B10"/>
    <w:lvl w:ilvl="0" w:tplc="ADCE26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700F01"/>
    <w:multiLevelType w:val="hybridMultilevel"/>
    <w:tmpl w:val="A8F6583E"/>
    <w:lvl w:ilvl="0" w:tplc="6DC0F07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3B949A9"/>
    <w:multiLevelType w:val="hybridMultilevel"/>
    <w:tmpl w:val="8EC24454"/>
    <w:lvl w:ilvl="0" w:tplc="358A5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E7A20"/>
    <w:multiLevelType w:val="hybridMultilevel"/>
    <w:tmpl w:val="DCFA25CC"/>
    <w:lvl w:ilvl="0" w:tplc="358A50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58706F4"/>
    <w:multiLevelType w:val="hybridMultilevel"/>
    <w:tmpl w:val="B846EE1A"/>
    <w:lvl w:ilvl="0" w:tplc="6DC0F07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BA13483"/>
    <w:multiLevelType w:val="hybridMultilevel"/>
    <w:tmpl w:val="9BE2C918"/>
    <w:lvl w:ilvl="0" w:tplc="FFFFFFFF"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BCD36B2"/>
    <w:multiLevelType w:val="hybridMultilevel"/>
    <w:tmpl w:val="08C4A4EA"/>
    <w:lvl w:ilvl="0" w:tplc="358A50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F0A74E5"/>
    <w:multiLevelType w:val="hybridMultilevel"/>
    <w:tmpl w:val="A9406B86"/>
    <w:lvl w:ilvl="0" w:tplc="ADCE262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835D42"/>
    <w:multiLevelType w:val="hybridMultilevel"/>
    <w:tmpl w:val="EF74F488"/>
    <w:lvl w:ilvl="0" w:tplc="6DC0F07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2292D6B"/>
    <w:multiLevelType w:val="hybridMultilevel"/>
    <w:tmpl w:val="16004E42"/>
    <w:lvl w:ilvl="0" w:tplc="6DC0F07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1513D"/>
    <w:multiLevelType w:val="hybridMultilevel"/>
    <w:tmpl w:val="A0626038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C26DBB"/>
    <w:multiLevelType w:val="hybridMultilevel"/>
    <w:tmpl w:val="E0E2BA78"/>
    <w:lvl w:ilvl="0" w:tplc="0B2C1262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B67E87B8">
      <w:numFmt w:val="bullet"/>
      <w:lvlText w:val="o"/>
      <w:lvlJc w:val="left"/>
      <w:pPr>
        <w:ind w:left="1128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3600E7AA">
      <w:numFmt w:val="bullet"/>
      <w:lvlText w:val="-"/>
      <w:lvlJc w:val="left"/>
      <w:pPr>
        <w:ind w:left="141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1DB2B0FC">
      <w:numFmt w:val="bullet"/>
      <w:lvlText w:val="•"/>
      <w:lvlJc w:val="left"/>
      <w:pPr>
        <w:ind w:left="1416" w:hanging="152"/>
      </w:pPr>
      <w:rPr>
        <w:rFonts w:hint="default"/>
        <w:lang w:val="it-IT" w:eastAsia="en-US" w:bidi="ar-SA"/>
      </w:rPr>
    </w:lvl>
    <w:lvl w:ilvl="4" w:tplc="3B26B3CC">
      <w:numFmt w:val="bullet"/>
      <w:lvlText w:val="•"/>
      <w:lvlJc w:val="left"/>
      <w:pPr>
        <w:ind w:left="2692" w:hanging="152"/>
      </w:pPr>
      <w:rPr>
        <w:rFonts w:hint="default"/>
        <w:lang w:val="it-IT" w:eastAsia="en-US" w:bidi="ar-SA"/>
      </w:rPr>
    </w:lvl>
    <w:lvl w:ilvl="5" w:tplc="3418ED0C">
      <w:numFmt w:val="bullet"/>
      <w:lvlText w:val="•"/>
      <w:lvlJc w:val="left"/>
      <w:pPr>
        <w:ind w:left="3968" w:hanging="152"/>
      </w:pPr>
      <w:rPr>
        <w:rFonts w:hint="default"/>
        <w:lang w:val="it-IT" w:eastAsia="en-US" w:bidi="ar-SA"/>
      </w:rPr>
    </w:lvl>
    <w:lvl w:ilvl="6" w:tplc="9A123484">
      <w:numFmt w:val="bullet"/>
      <w:lvlText w:val="•"/>
      <w:lvlJc w:val="left"/>
      <w:pPr>
        <w:ind w:left="5244" w:hanging="152"/>
      </w:pPr>
      <w:rPr>
        <w:rFonts w:hint="default"/>
        <w:lang w:val="it-IT" w:eastAsia="en-US" w:bidi="ar-SA"/>
      </w:rPr>
    </w:lvl>
    <w:lvl w:ilvl="7" w:tplc="2DB04074">
      <w:numFmt w:val="bullet"/>
      <w:lvlText w:val="•"/>
      <w:lvlJc w:val="left"/>
      <w:pPr>
        <w:ind w:left="6521" w:hanging="152"/>
      </w:pPr>
      <w:rPr>
        <w:rFonts w:hint="default"/>
        <w:lang w:val="it-IT" w:eastAsia="en-US" w:bidi="ar-SA"/>
      </w:rPr>
    </w:lvl>
    <w:lvl w:ilvl="8" w:tplc="2876B6B2">
      <w:numFmt w:val="bullet"/>
      <w:lvlText w:val="•"/>
      <w:lvlJc w:val="left"/>
      <w:pPr>
        <w:ind w:left="7797" w:hanging="152"/>
      </w:pPr>
      <w:rPr>
        <w:rFonts w:hint="default"/>
        <w:lang w:val="it-IT" w:eastAsia="en-US" w:bidi="ar-SA"/>
      </w:rPr>
    </w:lvl>
  </w:abstractNum>
  <w:abstractNum w:abstractNumId="44" w15:restartNumberingAfterBreak="0">
    <w:nsid w:val="56A82F0E"/>
    <w:multiLevelType w:val="hybridMultilevel"/>
    <w:tmpl w:val="E03884E0"/>
    <w:lvl w:ilvl="0" w:tplc="6DC0F07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8E51DC8"/>
    <w:multiLevelType w:val="hybridMultilevel"/>
    <w:tmpl w:val="A774A088"/>
    <w:lvl w:ilvl="0" w:tplc="FFFFFFFF">
      <w:numFmt w:val="bullet"/>
      <w:lvlText w:val="-"/>
      <w:lvlJc w:val="left"/>
      <w:pPr>
        <w:ind w:left="971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4100005">
      <w:start w:val="1"/>
      <w:numFmt w:val="bullet"/>
      <w:lvlText w:val=""/>
      <w:lvlJc w:val="left"/>
      <w:pPr>
        <w:ind w:left="1454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ind w:left="167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FFFFFFFF">
      <w:numFmt w:val="bullet"/>
      <w:lvlText w:val="•"/>
      <w:lvlJc w:val="left"/>
      <w:pPr>
        <w:ind w:left="1680" w:hanging="15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955" w:hanging="15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231" w:hanging="15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06" w:hanging="15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2" w:hanging="15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57" w:hanging="152"/>
      </w:pPr>
      <w:rPr>
        <w:rFonts w:hint="default"/>
        <w:lang w:val="it-IT" w:eastAsia="en-US" w:bidi="ar-SA"/>
      </w:rPr>
    </w:lvl>
  </w:abstractNum>
  <w:abstractNum w:abstractNumId="46" w15:restartNumberingAfterBreak="0">
    <w:nsid w:val="59C642E1"/>
    <w:multiLevelType w:val="hybridMultilevel"/>
    <w:tmpl w:val="FCAE38D2"/>
    <w:lvl w:ilvl="0" w:tplc="358A5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0435FC"/>
    <w:multiLevelType w:val="hybridMultilevel"/>
    <w:tmpl w:val="6DE8C4EA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F0462C"/>
    <w:multiLevelType w:val="hybridMultilevel"/>
    <w:tmpl w:val="B52E2700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30169D"/>
    <w:multiLevelType w:val="hybridMultilevel"/>
    <w:tmpl w:val="7A9058CA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7372DD"/>
    <w:multiLevelType w:val="hybridMultilevel"/>
    <w:tmpl w:val="D0C4960E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A9797F"/>
    <w:multiLevelType w:val="hybridMultilevel"/>
    <w:tmpl w:val="7DF46F1C"/>
    <w:lvl w:ilvl="0" w:tplc="6DC0F07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857178F"/>
    <w:multiLevelType w:val="hybridMultilevel"/>
    <w:tmpl w:val="18DE411A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5B1B12"/>
    <w:multiLevelType w:val="hybridMultilevel"/>
    <w:tmpl w:val="6AC221EE"/>
    <w:lvl w:ilvl="0" w:tplc="358A5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7F5E38"/>
    <w:multiLevelType w:val="hybridMultilevel"/>
    <w:tmpl w:val="8E305622"/>
    <w:lvl w:ilvl="0" w:tplc="ADCE262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E1443EB"/>
    <w:multiLevelType w:val="hybridMultilevel"/>
    <w:tmpl w:val="B84CCC70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AB5418"/>
    <w:multiLevelType w:val="hybridMultilevel"/>
    <w:tmpl w:val="C1CE743E"/>
    <w:lvl w:ilvl="0" w:tplc="ADCE262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0442077"/>
    <w:multiLevelType w:val="hybridMultilevel"/>
    <w:tmpl w:val="75C68CA0"/>
    <w:lvl w:ilvl="0" w:tplc="ADCE26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B1EC0"/>
    <w:multiLevelType w:val="hybridMultilevel"/>
    <w:tmpl w:val="CD327FA0"/>
    <w:lvl w:ilvl="0" w:tplc="ADCE262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56B48D0"/>
    <w:multiLevelType w:val="hybridMultilevel"/>
    <w:tmpl w:val="0AA0E71A"/>
    <w:lvl w:ilvl="0" w:tplc="358A5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44721E"/>
    <w:multiLevelType w:val="hybridMultilevel"/>
    <w:tmpl w:val="535EA7F0"/>
    <w:lvl w:ilvl="0" w:tplc="9F46C9CC">
      <w:numFmt w:val="bullet"/>
      <w:lvlText w:val=""/>
      <w:lvlJc w:val="left"/>
      <w:pPr>
        <w:ind w:left="702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1" w15:restartNumberingAfterBreak="0">
    <w:nsid w:val="7AD05ED3"/>
    <w:multiLevelType w:val="hybridMultilevel"/>
    <w:tmpl w:val="0D1A13E0"/>
    <w:lvl w:ilvl="0" w:tplc="6DC0F07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C2974F0"/>
    <w:multiLevelType w:val="hybridMultilevel"/>
    <w:tmpl w:val="C5026296"/>
    <w:lvl w:ilvl="0" w:tplc="6DC0F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814058"/>
    <w:multiLevelType w:val="hybridMultilevel"/>
    <w:tmpl w:val="7BB67ED6"/>
    <w:lvl w:ilvl="0" w:tplc="ADCE262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D196EEE"/>
    <w:multiLevelType w:val="hybridMultilevel"/>
    <w:tmpl w:val="1076E1E0"/>
    <w:lvl w:ilvl="0" w:tplc="358A5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9C4A8A2">
      <w:start w:val="50"/>
      <w:numFmt w:val="bullet"/>
      <w:lvlText w:val=""/>
      <w:lvlJc w:val="left"/>
      <w:pPr>
        <w:ind w:left="1440" w:hanging="360"/>
      </w:pPr>
      <w:rPr>
        <w:rFonts w:ascii="Wingdings" w:eastAsia="Calibri" w:hAnsi="Wingdings" w:cs="Calibri" w:hint="default"/>
        <w:u w:val="singl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5"/>
  </w:num>
  <w:num w:numId="3">
    <w:abstractNumId w:val="29"/>
  </w:num>
  <w:num w:numId="4">
    <w:abstractNumId w:val="4"/>
  </w:num>
  <w:num w:numId="5">
    <w:abstractNumId w:val="9"/>
  </w:num>
  <w:num w:numId="6">
    <w:abstractNumId w:val="0"/>
  </w:num>
  <w:num w:numId="7">
    <w:abstractNumId w:val="44"/>
  </w:num>
  <w:num w:numId="8">
    <w:abstractNumId w:val="62"/>
  </w:num>
  <w:num w:numId="9">
    <w:abstractNumId w:val="42"/>
  </w:num>
  <w:num w:numId="10">
    <w:abstractNumId w:val="52"/>
  </w:num>
  <w:num w:numId="11">
    <w:abstractNumId w:val="33"/>
  </w:num>
  <w:num w:numId="12">
    <w:abstractNumId w:val="49"/>
  </w:num>
  <w:num w:numId="13">
    <w:abstractNumId w:val="12"/>
  </w:num>
  <w:num w:numId="14">
    <w:abstractNumId w:val="55"/>
  </w:num>
  <w:num w:numId="15">
    <w:abstractNumId w:val="61"/>
  </w:num>
  <w:num w:numId="16">
    <w:abstractNumId w:val="40"/>
  </w:num>
  <w:num w:numId="17">
    <w:abstractNumId w:val="14"/>
  </w:num>
  <w:num w:numId="18">
    <w:abstractNumId w:val="41"/>
  </w:num>
  <w:num w:numId="19">
    <w:abstractNumId w:val="50"/>
  </w:num>
  <w:num w:numId="20">
    <w:abstractNumId w:val="20"/>
  </w:num>
  <w:num w:numId="21">
    <w:abstractNumId w:val="21"/>
  </w:num>
  <w:num w:numId="22">
    <w:abstractNumId w:val="47"/>
  </w:num>
  <w:num w:numId="23">
    <w:abstractNumId w:val="30"/>
  </w:num>
  <w:num w:numId="24">
    <w:abstractNumId w:val="39"/>
  </w:num>
  <w:num w:numId="25">
    <w:abstractNumId w:val="8"/>
  </w:num>
  <w:num w:numId="26">
    <w:abstractNumId w:val="51"/>
  </w:num>
  <w:num w:numId="27">
    <w:abstractNumId w:val="10"/>
  </w:num>
  <w:num w:numId="28">
    <w:abstractNumId w:val="27"/>
  </w:num>
  <w:num w:numId="29">
    <w:abstractNumId w:val="11"/>
  </w:num>
  <w:num w:numId="30">
    <w:abstractNumId w:val="2"/>
  </w:num>
  <w:num w:numId="31">
    <w:abstractNumId w:val="22"/>
  </w:num>
  <w:num w:numId="32">
    <w:abstractNumId w:val="18"/>
  </w:num>
  <w:num w:numId="33">
    <w:abstractNumId w:val="15"/>
  </w:num>
  <w:num w:numId="34">
    <w:abstractNumId w:val="64"/>
  </w:num>
  <w:num w:numId="35">
    <w:abstractNumId w:val="31"/>
  </w:num>
  <w:num w:numId="36">
    <w:abstractNumId w:val="59"/>
  </w:num>
  <w:num w:numId="37">
    <w:abstractNumId w:val="53"/>
  </w:num>
  <w:num w:numId="38">
    <w:abstractNumId w:val="5"/>
  </w:num>
  <w:num w:numId="39">
    <w:abstractNumId w:val="46"/>
  </w:num>
  <w:num w:numId="40">
    <w:abstractNumId w:val="35"/>
  </w:num>
  <w:num w:numId="41">
    <w:abstractNumId w:val="23"/>
  </w:num>
  <w:num w:numId="42">
    <w:abstractNumId w:val="24"/>
  </w:num>
  <w:num w:numId="43">
    <w:abstractNumId w:val="38"/>
  </w:num>
  <w:num w:numId="44">
    <w:abstractNumId w:val="34"/>
  </w:num>
  <w:num w:numId="45">
    <w:abstractNumId w:val="19"/>
  </w:num>
  <w:num w:numId="46">
    <w:abstractNumId w:val="36"/>
  </w:num>
  <w:num w:numId="47">
    <w:abstractNumId w:val="48"/>
  </w:num>
  <w:num w:numId="48">
    <w:abstractNumId w:val="6"/>
  </w:num>
  <w:num w:numId="49">
    <w:abstractNumId w:val="63"/>
  </w:num>
  <w:num w:numId="50">
    <w:abstractNumId w:val="7"/>
  </w:num>
  <w:num w:numId="51">
    <w:abstractNumId w:val="56"/>
  </w:num>
  <w:num w:numId="52">
    <w:abstractNumId w:val="32"/>
  </w:num>
  <w:num w:numId="53">
    <w:abstractNumId w:val="16"/>
  </w:num>
  <w:num w:numId="54">
    <w:abstractNumId w:val="3"/>
  </w:num>
  <w:num w:numId="55">
    <w:abstractNumId w:val="26"/>
  </w:num>
  <w:num w:numId="56">
    <w:abstractNumId w:val="54"/>
  </w:num>
  <w:num w:numId="57">
    <w:abstractNumId w:val="1"/>
  </w:num>
  <w:num w:numId="58">
    <w:abstractNumId w:val="57"/>
  </w:num>
  <w:num w:numId="59">
    <w:abstractNumId w:val="58"/>
  </w:num>
  <w:num w:numId="60">
    <w:abstractNumId w:val="43"/>
  </w:num>
  <w:num w:numId="61">
    <w:abstractNumId w:val="13"/>
  </w:num>
  <w:num w:numId="62">
    <w:abstractNumId w:val="37"/>
  </w:num>
  <w:num w:numId="63">
    <w:abstractNumId w:val="17"/>
  </w:num>
  <w:num w:numId="64">
    <w:abstractNumId w:val="60"/>
  </w:num>
  <w:num w:numId="65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E9"/>
    <w:rsid w:val="0001003A"/>
    <w:rsid w:val="000168C4"/>
    <w:rsid w:val="00030BA1"/>
    <w:rsid w:val="00031D3C"/>
    <w:rsid w:val="00047D31"/>
    <w:rsid w:val="000665EB"/>
    <w:rsid w:val="00070B14"/>
    <w:rsid w:val="0007556F"/>
    <w:rsid w:val="0007676A"/>
    <w:rsid w:val="000808AA"/>
    <w:rsid w:val="000848F1"/>
    <w:rsid w:val="000A311A"/>
    <w:rsid w:val="000B20F8"/>
    <w:rsid w:val="000B3EDB"/>
    <w:rsid w:val="000B45B0"/>
    <w:rsid w:val="000B61A6"/>
    <w:rsid w:val="000C7FCE"/>
    <w:rsid w:val="000D3820"/>
    <w:rsid w:val="000D4B0D"/>
    <w:rsid w:val="000F55FC"/>
    <w:rsid w:val="00100CD4"/>
    <w:rsid w:val="00105C84"/>
    <w:rsid w:val="00112AEB"/>
    <w:rsid w:val="00115398"/>
    <w:rsid w:val="00116720"/>
    <w:rsid w:val="001258F1"/>
    <w:rsid w:val="00152953"/>
    <w:rsid w:val="001625EA"/>
    <w:rsid w:val="0016398F"/>
    <w:rsid w:val="00164F10"/>
    <w:rsid w:val="00165255"/>
    <w:rsid w:val="00167BD8"/>
    <w:rsid w:val="001759B6"/>
    <w:rsid w:val="00176EAB"/>
    <w:rsid w:val="00177F10"/>
    <w:rsid w:val="001835BC"/>
    <w:rsid w:val="001870FC"/>
    <w:rsid w:val="00195F89"/>
    <w:rsid w:val="001A135E"/>
    <w:rsid w:val="001C2518"/>
    <w:rsid w:val="001C30FD"/>
    <w:rsid w:val="001D1476"/>
    <w:rsid w:val="001E1C96"/>
    <w:rsid w:val="001E3637"/>
    <w:rsid w:val="001E7CF0"/>
    <w:rsid w:val="001F0837"/>
    <w:rsid w:val="001F1189"/>
    <w:rsid w:val="001F3FE2"/>
    <w:rsid w:val="001F42CB"/>
    <w:rsid w:val="00222BA1"/>
    <w:rsid w:val="00225B0B"/>
    <w:rsid w:val="00227588"/>
    <w:rsid w:val="00233730"/>
    <w:rsid w:val="00251581"/>
    <w:rsid w:val="00251894"/>
    <w:rsid w:val="00256CA6"/>
    <w:rsid w:val="0027084B"/>
    <w:rsid w:val="00297A22"/>
    <w:rsid w:val="002A38D8"/>
    <w:rsid w:val="002C1FC5"/>
    <w:rsid w:val="002C32C3"/>
    <w:rsid w:val="002D278E"/>
    <w:rsid w:val="002E39C0"/>
    <w:rsid w:val="002F3F6E"/>
    <w:rsid w:val="0030354E"/>
    <w:rsid w:val="00313D41"/>
    <w:rsid w:val="003150EF"/>
    <w:rsid w:val="003279B8"/>
    <w:rsid w:val="00334038"/>
    <w:rsid w:val="00334A76"/>
    <w:rsid w:val="003423E5"/>
    <w:rsid w:val="00342F34"/>
    <w:rsid w:val="00351230"/>
    <w:rsid w:val="00356FCF"/>
    <w:rsid w:val="00362339"/>
    <w:rsid w:val="003628FE"/>
    <w:rsid w:val="00367749"/>
    <w:rsid w:val="003820AA"/>
    <w:rsid w:val="00393D9B"/>
    <w:rsid w:val="003A2C58"/>
    <w:rsid w:val="003D0FBB"/>
    <w:rsid w:val="003D1810"/>
    <w:rsid w:val="003D447C"/>
    <w:rsid w:val="003D5A97"/>
    <w:rsid w:val="003F28B1"/>
    <w:rsid w:val="003F4A83"/>
    <w:rsid w:val="00402A66"/>
    <w:rsid w:val="0042037A"/>
    <w:rsid w:val="00424AE9"/>
    <w:rsid w:val="00444E88"/>
    <w:rsid w:val="00455C6C"/>
    <w:rsid w:val="004574E3"/>
    <w:rsid w:val="00462FC0"/>
    <w:rsid w:val="0047249E"/>
    <w:rsid w:val="00481503"/>
    <w:rsid w:val="0049235D"/>
    <w:rsid w:val="00492AE8"/>
    <w:rsid w:val="00493A6C"/>
    <w:rsid w:val="004A0383"/>
    <w:rsid w:val="004A2E6E"/>
    <w:rsid w:val="004A4670"/>
    <w:rsid w:val="004C161A"/>
    <w:rsid w:val="004C71BF"/>
    <w:rsid w:val="004D022D"/>
    <w:rsid w:val="004D200B"/>
    <w:rsid w:val="004E4499"/>
    <w:rsid w:val="004F6400"/>
    <w:rsid w:val="00500D8B"/>
    <w:rsid w:val="00502473"/>
    <w:rsid w:val="005032D9"/>
    <w:rsid w:val="00515119"/>
    <w:rsid w:val="00516D3D"/>
    <w:rsid w:val="00526C71"/>
    <w:rsid w:val="00526F57"/>
    <w:rsid w:val="005274E7"/>
    <w:rsid w:val="005306E2"/>
    <w:rsid w:val="00535613"/>
    <w:rsid w:val="005366F4"/>
    <w:rsid w:val="00536E00"/>
    <w:rsid w:val="00540BC4"/>
    <w:rsid w:val="00542B44"/>
    <w:rsid w:val="0054406A"/>
    <w:rsid w:val="00553101"/>
    <w:rsid w:val="00553D51"/>
    <w:rsid w:val="005553C4"/>
    <w:rsid w:val="00561A6C"/>
    <w:rsid w:val="00580C5A"/>
    <w:rsid w:val="005A424F"/>
    <w:rsid w:val="005B3FDD"/>
    <w:rsid w:val="005C4452"/>
    <w:rsid w:val="005D0D28"/>
    <w:rsid w:val="005D3E87"/>
    <w:rsid w:val="005D45B1"/>
    <w:rsid w:val="005D56DD"/>
    <w:rsid w:val="005D7397"/>
    <w:rsid w:val="005E1F61"/>
    <w:rsid w:val="005E349A"/>
    <w:rsid w:val="005E70D3"/>
    <w:rsid w:val="005E7C91"/>
    <w:rsid w:val="00603D94"/>
    <w:rsid w:val="006124EC"/>
    <w:rsid w:val="00623247"/>
    <w:rsid w:val="00633751"/>
    <w:rsid w:val="00637548"/>
    <w:rsid w:val="006434B5"/>
    <w:rsid w:val="006555A1"/>
    <w:rsid w:val="00657C66"/>
    <w:rsid w:val="0066026B"/>
    <w:rsid w:val="006622FD"/>
    <w:rsid w:val="00664520"/>
    <w:rsid w:val="00670381"/>
    <w:rsid w:val="0067490C"/>
    <w:rsid w:val="00687B3E"/>
    <w:rsid w:val="0069391B"/>
    <w:rsid w:val="00693D6B"/>
    <w:rsid w:val="006A0DD2"/>
    <w:rsid w:val="006B4AC9"/>
    <w:rsid w:val="006D1CC8"/>
    <w:rsid w:val="006D4605"/>
    <w:rsid w:val="006E34A6"/>
    <w:rsid w:val="006E484A"/>
    <w:rsid w:val="006F656B"/>
    <w:rsid w:val="0070542E"/>
    <w:rsid w:val="00710601"/>
    <w:rsid w:val="0071221D"/>
    <w:rsid w:val="00731C70"/>
    <w:rsid w:val="007377A9"/>
    <w:rsid w:val="00737E68"/>
    <w:rsid w:val="007625E1"/>
    <w:rsid w:val="0076331C"/>
    <w:rsid w:val="00772D69"/>
    <w:rsid w:val="00785FD6"/>
    <w:rsid w:val="00786B1D"/>
    <w:rsid w:val="00791D8D"/>
    <w:rsid w:val="007A0DBF"/>
    <w:rsid w:val="007A2FD0"/>
    <w:rsid w:val="007A3C8D"/>
    <w:rsid w:val="007C0B83"/>
    <w:rsid w:val="007C3553"/>
    <w:rsid w:val="007D39D2"/>
    <w:rsid w:val="0080441B"/>
    <w:rsid w:val="00805C78"/>
    <w:rsid w:val="008114C3"/>
    <w:rsid w:val="00811E44"/>
    <w:rsid w:val="00812BCA"/>
    <w:rsid w:val="00833165"/>
    <w:rsid w:val="00844196"/>
    <w:rsid w:val="00844E28"/>
    <w:rsid w:val="00870BD6"/>
    <w:rsid w:val="00871C60"/>
    <w:rsid w:val="00872BBA"/>
    <w:rsid w:val="0087337F"/>
    <w:rsid w:val="008757E9"/>
    <w:rsid w:val="008771EE"/>
    <w:rsid w:val="008818FF"/>
    <w:rsid w:val="008B6851"/>
    <w:rsid w:val="008C0680"/>
    <w:rsid w:val="008C2CD3"/>
    <w:rsid w:val="008D1538"/>
    <w:rsid w:val="008D6B5C"/>
    <w:rsid w:val="008E2695"/>
    <w:rsid w:val="008F0F59"/>
    <w:rsid w:val="008F4D7E"/>
    <w:rsid w:val="008F70D5"/>
    <w:rsid w:val="008F798F"/>
    <w:rsid w:val="00900D00"/>
    <w:rsid w:val="009037BC"/>
    <w:rsid w:val="00903B52"/>
    <w:rsid w:val="0090433E"/>
    <w:rsid w:val="0091388D"/>
    <w:rsid w:val="009317FB"/>
    <w:rsid w:val="00940A81"/>
    <w:rsid w:val="00941383"/>
    <w:rsid w:val="00946C18"/>
    <w:rsid w:val="00952007"/>
    <w:rsid w:val="009540C4"/>
    <w:rsid w:val="0096003B"/>
    <w:rsid w:val="0096480A"/>
    <w:rsid w:val="0097763C"/>
    <w:rsid w:val="00980C76"/>
    <w:rsid w:val="0099033C"/>
    <w:rsid w:val="00992826"/>
    <w:rsid w:val="00993B55"/>
    <w:rsid w:val="009942F0"/>
    <w:rsid w:val="009A172E"/>
    <w:rsid w:val="009A3641"/>
    <w:rsid w:val="009B5F12"/>
    <w:rsid w:val="009C1DF2"/>
    <w:rsid w:val="009C746C"/>
    <w:rsid w:val="009C7F70"/>
    <w:rsid w:val="009D4EEC"/>
    <w:rsid w:val="009E1235"/>
    <w:rsid w:val="009F026F"/>
    <w:rsid w:val="009F0298"/>
    <w:rsid w:val="009F4E56"/>
    <w:rsid w:val="00A05799"/>
    <w:rsid w:val="00A06971"/>
    <w:rsid w:val="00A172CD"/>
    <w:rsid w:val="00A1736E"/>
    <w:rsid w:val="00A201F9"/>
    <w:rsid w:val="00A222C3"/>
    <w:rsid w:val="00A31C19"/>
    <w:rsid w:val="00A3218E"/>
    <w:rsid w:val="00A335E1"/>
    <w:rsid w:val="00A3702C"/>
    <w:rsid w:val="00A37DA5"/>
    <w:rsid w:val="00A4382B"/>
    <w:rsid w:val="00A438FA"/>
    <w:rsid w:val="00A45954"/>
    <w:rsid w:val="00A738B1"/>
    <w:rsid w:val="00A7402A"/>
    <w:rsid w:val="00A76D12"/>
    <w:rsid w:val="00A82C65"/>
    <w:rsid w:val="00A91021"/>
    <w:rsid w:val="00A97F39"/>
    <w:rsid w:val="00AA1DD6"/>
    <w:rsid w:val="00AB4F82"/>
    <w:rsid w:val="00AC1B77"/>
    <w:rsid w:val="00AD43E9"/>
    <w:rsid w:val="00AE1D6D"/>
    <w:rsid w:val="00AF1A10"/>
    <w:rsid w:val="00AF473A"/>
    <w:rsid w:val="00AF7383"/>
    <w:rsid w:val="00AF767C"/>
    <w:rsid w:val="00B100BF"/>
    <w:rsid w:val="00B2119A"/>
    <w:rsid w:val="00B257FE"/>
    <w:rsid w:val="00B262CA"/>
    <w:rsid w:val="00B34893"/>
    <w:rsid w:val="00B35639"/>
    <w:rsid w:val="00B44933"/>
    <w:rsid w:val="00B469F7"/>
    <w:rsid w:val="00B512D0"/>
    <w:rsid w:val="00B6038B"/>
    <w:rsid w:val="00B632B4"/>
    <w:rsid w:val="00B6631F"/>
    <w:rsid w:val="00B7126B"/>
    <w:rsid w:val="00B80A9C"/>
    <w:rsid w:val="00B840F8"/>
    <w:rsid w:val="00B96D34"/>
    <w:rsid w:val="00BB5081"/>
    <w:rsid w:val="00BC3DF6"/>
    <w:rsid w:val="00BD1115"/>
    <w:rsid w:val="00BD630D"/>
    <w:rsid w:val="00BE1D7E"/>
    <w:rsid w:val="00BF01DE"/>
    <w:rsid w:val="00BF75D7"/>
    <w:rsid w:val="00C06C13"/>
    <w:rsid w:val="00C165CF"/>
    <w:rsid w:val="00C17C0A"/>
    <w:rsid w:val="00C235AF"/>
    <w:rsid w:val="00C244F6"/>
    <w:rsid w:val="00C32493"/>
    <w:rsid w:val="00C35126"/>
    <w:rsid w:val="00C46228"/>
    <w:rsid w:val="00C47C65"/>
    <w:rsid w:val="00C620F6"/>
    <w:rsid w:val="00C621A5"/>
    <w:rsid w:val="00C621A7"/>
    <w:rsid w:val="00C76832"/>
    <w:rsid w:val="00C909D9"/>
    <w:rsid w:val="00C925E0"/>
    <w:rsid w:val="00C93FFF"/>
    <w:rsid w:val="00CA05D9"/>
    <w:rsid w:val="00CA2A3F"/>
    <w:rsid w:val="00CA4AA6"/>
    <w:rsid w:val="00CB3731"/>
    <w:rsid w:val="00CC692E"/>
    <w:rsid w:val="00CC6A9E"/>
    <w:rsid w:val="00CD1942"/>
    <w:rsid w:val="00CD3858"/>
    <w:rsid w:val="00CD5563"/>
    <w:rsid w:val="00CD5C48"/>
    <w:rsid w:val="00CD5F14"/>
    <w:rsid w:val="00CD74BA"/>
    <w:rsid w:val="00CE2A73"/>
    <w:rsid w:val="00CE6D3B"/>
    <w:rsid w:val="00CF275C"/>
    <w:rsid w:val="00D0255D"/>
    <w:rsid w:val="00D127AE"/>
    <w:rsid w:val="00D13B36"/>
    <w:rsid w:val="00D14DF4"/>
    <w:rsid w:val="00D17886"/>
    <w:rsid w:val="00D17D0D"/>
    <w:rsid w:val="00D20D5B"/>
    <w:rsid w:val="00D23615"/>
    <w:rsid w:val="00D24A50"/>
    <w:rsid w:val="00D43C41"/>
    <w:rsid w:val="00D44E4D"/>
    <w:rsid w:val="00D44FE6"/>
    <w:rsid w:val="00D46088"/>
    <w:rsid w:val="00D52477"/>
    <w:rsid w:val="00D536E8"/>
    <w:rsid w:val="00D5580C"/>
    <w:rsid w:val="00D57146"/>
    <w:rsid w:val="00D62AD8"/>
    <w:rsid w:val="00D649F6"/>
    <w:rsid w:val="00D74931"/>
    <w:rsid w:val="00D80782"/>
    <w:rsid w:val="00D820BA"/>
    <w:rsid w:val="00D8489C"/>
    <w:rsid w:val="00D87209"/>
    <w:rsid w:val="00DA0AC7"/>
    <w:rsid w:val="00DA6B8A"/>
    <w:rsid w:val="00DA7532"/>
    <w:rsid w:val="00DB05DA"/>
    <w:rsid w:val="00DB7E4E"/>
    <w:rsid w:val="00DC1F19"/>
    <w:rsid w:val="00DC2085"/>
    <w:rsid w:val="00DC4470"/>
    <w:rsid w:val="00DD340E"/>
    <w:rsid w:val="00DE268A"/>
    <w:rsid w:val="00DE37E6"/>
    <w:rsid w:val="00DF0541"/>
    <w:rsid w:val="00DF29EA"/>
    <w:rsid w:val="00DF3979"/>
    <w:rsid w:val="00DF3B5E"/>
    <w:rsid w:val="00E02B94"/>
    <w:rsid w:val="00E1500F"/>
    <w:rsid w:val="00E1525E"/>
    <w:rsid w:val="00E17937"/>
    <w:rsid w:val="00E33943"/>
    <w:rsid w:val="00E4286F"/>
    <w:rsid w:val="00E42BCB"/>
    <w:rsid w:val="00E50086"/>
    <w:rsid w:val="00E54F3B"/>
    <w:rsid w:val="00E570BC"/>
    <w:rsid w:val="00E571F7"/>
    <w:rsid w:val="00E617F3"/>
    <w:rsid w:val="00E63B5A"/>
    <w:rsid w:val="00E647F1"/>
    <w:rsid w:val="00E723E3"/>
    <w:rsid w:val="00E7422D"/>
    <w:rsid w:val="00E91E51"/>
    <w:rsid w:val="00E972BB"/>
    <w:rsid w:val="00EB016F"/>
    <w:rsid w:val="00EB0D57"/>
    <w:rsid w:val="00EB2B9B"/>
    <w:rsid w:val="00EB4142"/>
    <w:rsid w:val="00EC4D8C"/>
    <w:rsid w:val="00ED1038"/>
    <w:rsid w:val="00EF017B"/>
    <w:rsid w:val="00F01A96"/>
    <w:rsid w:val="00F0238F"/>
    <w:rsid w:val="00F07B36"/>
    <w:rsid w:val="00F12905"/>
    <w:rsid w:val="00F23195"/>
    <w:rsid w:val="00F33DBB"/>
    <w:rsid w:val="00F40AEB"/>
    <w:rsid w:val="00F41940"/>
    <w:rsid w:val="00F419B2"/>
    <w:rsid w:val="00F45B32"/>
    <w:rsid w:val="00F543F4"/>
    <w:rsid w:val="00F54668"/>
    <w:rsid w:val="00F56834"/>
    <w:rsid w:val="00F621C9"/>
    <w:rsid w:val="00F62D63"/>
    <w:rsid w:val="00F72B27"/>
    <w:rsid w:val="00F737E9"/>
    <w:rsid w:val="00FA021E"/>
    <w:rsid w:val="00FA0848"/>
    <w:rsid w:val="00FA1B57"/>
    <w:rsid w:val="00FA2FEB"/>
    <w:rsid w:val="00FB4965"/>
    <w:rsid w:val="00FB7FBF"/>
    <w:rsid w:val="00FD45CE"/>
    <w:rsid w:val="00FE2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5AABB"/>
  <w15:docId w15:val="{9579CB6E-C2C3-4DB1-AF8E-D303524F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414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4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4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4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4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43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43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43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43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4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4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43E9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43E9"/>
    <w:rPr>
      <w:rFonts w:eastAsiaTheme="majorEastAsia" w:cstheme="majorBidi"/>
      <w:color w:val="2F5496" w:themeColor="accent1" w:themeShade="BF"/>
      <w:sz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43E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43E9"/>
    <w:rPr>
      <w:rFonts w:eastAsiaTheme="majorEastAsia" w:cstheme="majorBidi"/>
      <w:color w:val="595959" w:themeColor="text1" w:themeTint="A6"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43E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43E9"/>
    <w:rPr>
      <w:rFonts w:eastAsiaTheme="majorEastAsia" w:cstheme="majorBidi"/>
      <w:color w:val="272727" w:themeColor="text1" w:themeTint="D8"/>
      <w:sz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4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43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4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43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43E9"/>
    <w:rPr>
      <w:rFonts w:eastAsiaTheme="minorEastAsia"/>
      <w:i/>
      <w:iCs/>
      <w:color w:val="404040" w:themeColor="text1" w:themeTint="BF"/>
      <w:sz w:val="22"/>
    </w:rPr>
  </w:style>
  <w:style w:type="paragraph" w:styleId="Paragrafoelenco">
    <w:name w:val="List Paragraph"/>
    <w:basedOn w:val="Normale"/>
    <w:uiPriority w:val="34"/>
    <w:qFormat/>
    <w:rsid w:val="00AD43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43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4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43E9"/>
    <w:rPr>
      <w:rFonts w:eastAsiaTheme="minorEastAsia"/>
      <w:i/>
      <w:iCs/>
      <w:color w:val="2F5496" w:themeColor="accent1" w:themeShade="BF"/>
      <w:sz w:val="22"/>
    </w:rPr>
  </w:style>
  <w:style w:type="character" w:styleId="Riferimentointenso">
    <w:name w:val="Intense Reference"/>
    <w:basedOn w:val="Carpredefinitoparagrafo"/>
    <w:uiPriority w:val="32"/>
    <w:qFormat/>
    <w:rsid w:val="00AD43E9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D43E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43E9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7E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7E4E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E4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F4E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E56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F4E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E56"/>
    <w:rPr>
      <w:rFonts w:ascii="Times New Roman" w:eastAsia="Times New Roman" w:hAnsi="Times New Roman" w:cs="Times New Roman"/>
      <w:kern w:val="0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070B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0B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0B14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0B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0B14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F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FBF"/>
    <w:rPr>
      <w:rFonts w:ascii="Tahoma" w:eastAsia="Times New Roman" w:hAnsi="Tahoma" w:cs="Tahoma"/>
      <w:kern w:val="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97F39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97F39"/>
  </w:style>
  <w:style w:type="table" w:customStyle="1" w:styleId="Grigliatabella2">
    <w:name w:val="Griglia tabella2"/>
    <w:basedOn w:val="Tabellanormale"/>
    <w:next w:val="Grigliatabella"/>
    <w:uiPriority w:val="59"/>
    <w:rsid w:val="00E723E3"/>
    <w:rPr>
      <w:rFonts w:ascii="Calibri" w:eastAsia="Calibri" w:hAnsi="Calibri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72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07556F"/>
    <w:rPr>
      <w:rFonts w:ascii="Calibri" w:eastAsia="Calibri" w:hAnsi="Calibri" w:cs="Calibri"/>
      <w:kern w:val="0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1">
    <w:name w:val="Griglia tabella21"/>
    <w:basedOn w:val="Tabellanormale"/>
    <w:next w:val="Grigliatabella"/>
    <w:uiPriority w:val="59"/>
    <w:rsid w:val="00B632B4"/>
    <w:rPr>
      <w:rFonts w:ascii="Calibri" w:eastAsia="Calibri" w:hAnsi="Calibri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9202E4-887B-4F47-8203-3EBBDBF3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Emerenziana Romeo</dc:creator>
  <cp:keywords/>
  <dc:description/>
  <cp:lastModifiedBy>Emerenziana Romeo</cp:lastModifiedBy>
  <cp:revision>3</cp:revision>
  <dcterms:created xsi:type="dcterms:W3CDTF">2025-09-30T11:02:00Z</dcterms:created>
  <dcterms:modified xsi:type="dcterms:W3CDTF">2025-09-30T13:02:00Z</dcterms:modified>
  <cp:category/>
</cp:coreProperties>
</file>